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A" w:rsidRPr="00862AAF" w:rsidRDefault="00F959AA" w:rsidP="000F6C0A">
      <w:pPr>
        <w:tabs>
          <w:tab w:val="left" w:pos="142"/>
        </w:tabs>
        <w:spacing w:line="0" w:lineRule="atLeast"/>
        <w:ind w:left="2420" w:right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>Министерство культура Алтайского края</w:t>
      </w:r>
    </w:p>
    <w:p w:rsidR="00F959AA" w:rsidRPr="00862AAF" w:rsidRDefault="00F959AA" w:rsidP="00F95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Филиал КГБПОУ «Алтайский государственный музыкальный колледж» в </w:t>
      </w:r>
      <w:proofErr w:type="gramStart"/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>. Бийске</w:t>
      </w:r>
    </w:p>
    <w:p w:rsidR="003B7B3A" w:rsidRPr="00862AAF" w:rsidRDefault="003B7B3A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4145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D1F9F" w:rsidRPr="00862A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140B2" w:rsidRPr="00862A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59AA" w:rsidRPr="00862AAF">
        <w:rPr>
          <w:rFonts w:ascii="Times New Roman" w:hAnsi="Times New Roman" w:cs="Times New Roman"/>
          <w:b/>
          <w:sz w:val="24"/>
          <w:szCs w:val="24"/>
        </w:rPr>
        <w:t xml:space="preserve"> Краевого конкурса академического хорового пения </w:t>
      </w:r>
    </w:p>
    <w:p w:rsidR="00B733BD" w:rsidRPr="00862AAF" w:rsidRDefault="00F959AA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имени Н.И.</w:t>
      </w:r>
      <w:r w:rsidR="00CA346F"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2AAF">
        <w:rPr>
          <w:rFonts w:ascii="Times New Roman" w:hAnsi="Times New Roman" w:cs="Times New Roman"/>
          <w:b/>
          <w:sz w:val="24"/>
          <w:szCs w:val="24"/>
        </w:rPr>
        <w:t>Михальцова</w:t>
      </w:r>
      <w:proofErr w:type="spellEnd"/>
    </w:p>
    <w:p w:rsidR="00B733BD" w:rsidRPr="00862AAF" w:rsidRDefault="00ED6756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33BD" w:rsidRPr="00862AAF">
        <w:rPr>
          <w:rFonts w:ascii="Times New Roman" w:hAnsi="Times New Roman" w:cs="Times New Roman"/>
          <w:b/>
          <w:sz w:val="24"/>
          <w:szCs w:val="24"/>
        </w:rPr>
        <w:t>2 апреля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733BD" w:rsidRPr="00862AA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733BD" w:rsidRPr="00862AAF" w:rsidRDefault="00B733BD" w:rsidP="00B733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B3A" w:rsidRPr="00862AAF" w:rsidRDefault="003B7B3A" w:rsidP="00DF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      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Учредителем и организатором </w:t>
      </w:r>
      <w:r w:rsidR="006E69FF" w:rsidRPr="00862A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0B2" w:rsidRPr="00862A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69FF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B733BD" w:rsidRPr="00862AAF">
        <w:rPr>
          <w:rFonts w:ascii="Times New Roman" w:hAnsi="Times New Roman" w:cs="Times New Roman"/>
          <w:sz w:val="24"/>
          <w:szCs w:val="24"/>
        </w:rPr>
        <w:t>Краевого конкурса академического хорового пения имени Н.И.</w:t>
      </w:r>
      <w:r w:rsidR="00CA346F" w:rsidRPr="0086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3BD" w:rsidRPr="00862AAF">
        <w:rPr>
          <w:rFonts w:ascii="Times New Roman" w:hAnsi="Times New Roman" w:cs="Times New Roman"/>
          <w:sz w:val="24"/>
          <w:szCs w:val="24"/>
        </w:rPr>
        <w:t>Михальцова</w:t>
      </w:r>
      <w:proofErr w:type="spellEnd"/>
      <w:r w:rsidR="00B733BD" w:rsidRPr="00862AA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КГБПОУ «Алтайский государственный музыкальный колледж», филиал КГБПОУ «Алтайский</w:t>
      </w:r>
      <w:r w:rsidR="00DF4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музыкальный колледж» в </w:t>
      </w:r>
      <w:proofErr w:type="gramStart"/>
      <w:r w:rsidRPr="00862AA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62AAF">
        <w:rPr>
          <w:rFonts w:ascii="Times New Roman" w:eastAsia="Times New Roman" w:hAnsi="Times New Roman" w:cs="Times New Roman"/>
          <w:sz w:val="24"/>
          <w:szCs w:val="24"/>
        </w:rPr>
        <w:t>. Бийске.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Конкурс проводится при поддержке Министерства культуры Российской Федерации.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Краевой конкурс академического хорового пения имени Н.И.</w:t>
      </w:r>
      <w:r w:rsidR="000807E7" w:rsidRPr="0086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AAF">
        <w:rPr>
          <w:rFonts w:ascii="Times New Roman" w:hAnsi="Times New Roman" w:cs="Times New Roman"/>
          <w:sz w:val="24"/>
          <w:szCs w:val="24"/>
        </w:rPr>
        <w:t>Михальцова</w:t>
      </w:r>
      <w:proofErr w:type="spellEnd"/>
      <w:r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3B7B3A" w:rsidRPr="00862AA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16EDD">
        <w:rPr>
          <w:rFonts w:ascii="Times New Roman" w:hAnsi="Times New Roman" w:cs="Times New Roman"/>
          <w:sz w:val="24"/>
          <w:szCs w:val="24"/>
        </w:rPr>
        <w:t>1</w:t>
      </w:r>
      <w:r w:rsidRPr="00862AAF">
        <w:rPr>
          <w:rFonts w:ascii="Times New Roman" w:hAnsi="Times New Roman" w:cs="Times New Roman"/>
          <w:sz w:val="24"/>
          <w:szCs w:val="24"/>
        </w:rPr>
        <w:t>2 апреля 202</w:t>
      </w:r>
      <w:r w:rsidR="00216EDD">
        <w:rPr>
          <w:rFonts w:ascii="Times New Roman" w:hAnsi="Times New Roman" w:cs="Times New Roman"/>
          <w:sz w:val="24"/>
          <w:szCs w:val="24"/>
        </w:rPr>
        <w:t>5</w:t>
      </w:r>
      <w:r w:rsidRPr="00862AAF">
        <w:rPr>
          <w:rFonts w:ascii="Times New Roman" w:hAnsi="Times New Roman" w:cs="Times New Roman"/>
          <w:sz w:val="24"/>
          <w:szCs w:val="24"/>
        </w:rPr>
        <w:t xml:space="preserve"> г. в </w:t>
      </w:r>
      <w:proofErr w:type="spellStart"/>
      <w:r w:rsidRPr="00862AAF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3B7B3A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Pr="00862AAF">
        <w:rPr>
          <w:rFonts w:ascii="Times New Roman" w:hAnsi="Times New Roman" w:cs="Times New Roman"/>
          <w:sz w:val="24"/>
          <w:szCs w:val="24"/>
        </w:rPr>
        <w:t>-</w:t>
      </w:r>
      <w:r w:rsidR="003B7B3A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Pr="00862AAF">
        <w:rPr>
          <w:rFonts w:ascii="Times New Roman" w:hAnsi="Times New Roman" w:cs="Times New Roman"/>
          <w:sz w:val="24"/>
          <w:szCs w:val="24"/>
        </w:rPr>
        <w:t xml:space="preserve">заочной форме. </w:t>
      </w: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2. Цель проведения конкурса</w:t>
      </w:r>
    </w:p>
    <w:p w:rsidR="00B733BD" w:rsidRPr="00862AAF" w:rsidRDefault="00B733BD" w:rsidP="00DF4145">
      <w:pPr>
        <w:spacing w:line="236" w:lineRule="auto"/>
        <w:ind w:firstLine="818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Популяризация</w:t>
      </w:r>
      <w:r w:rsidR="002600E6" w:rsidRPr="00862AAF">
        <w:rPr>
          <w:rFonts w:ascii="Times New Roman" w:hAnsi="Times New Roman" w:cs="Times New Roman"/>
          <w:sz w:val="24"/>
          <w:szCs w:val="24"/>
        </w:rPr>
        <w:t xml:space="preserve"> и воспитание интереса к </w:t>
      </w:r>
      <w:r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2600E6" w:rsidRPr="00862AAF">
        <w:rPr>
          <w:rFonts w:ascii="Times New Roman" w:hAnsi="Times New Roman" w:cs="Times New Roman"/>
          <w:sz w:val="24"/>
          <w:szCs w:val="24"/>
        </w:rPr>
        <w:t>академической хоровой</w:t>
      </w:r>
      <w:r w:rsidRPr="00862AAF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2600E6" w:rsidRPr="00862AAF">
        <w:rPr>
          <w:rFonts w:ascii="Times New Roman" w:hAnsi="Times New Roman" w:cs="Times New Roman"/>
          <w:sz w:val="24"/>
          <w:szCs w:val="24"/>
        </w:rPr>
        <w:t>е</w:t>
      </w:r>
      <w:r w:rsidRPr="00862AAF">
        <w:rPr>
          <w:rFonts w:ascii="Times New Roman" w:hAnsi="Times New Roman" w:cs="Times New Roman"/>
          <w:sz w:val="24"/>
          <w:szCs w:val="24"/>
        </w:rPr>
        <w:t xml:space="preserve">, </w:t>
      </w:r>
      <w:r w:rsidR="00950ADE" w:rsidRPr="00862AAF">
        <w:rPr>
          <w:rFonts w:ascii="Times New Roman" w:hAnsi="Times New Roman" w:cs="Times New Roman"/>
          <w:spacing w:val="-4"/>
          <w:sz w:val="24"/>
          <w:szCs w:val="24"/>
        </w:rPr>
        <w:t xml:space="preserve">эстетическое </w:t>
      </w:r>
      <w:r w:rsidR="00950ADE" w:rsidRPr="00862AAF">
        <w:rPr>
          <w:rFonts w:ascii="Times New Roman" w:hAnsi="Times New Roman" w:cs="Times New Roman"/>
          <w:sz w:val="24"/>
          <w:szCs w:val="24"/>
        </w:rPr>
        <w:t xml:space="preserve">и </w:t>
      </w:r>
      <w:r w:rsidR="00950ADE" w:rsidRPr="00862AAF">
        <w:rPr>
          <w:rFonts w:ascii="Times New Roman" w:hAnsi="Times New Roman" w:cs="Times New Roman"/>
          <w:spacing w:val="-4"/>
          <w:sz w:val="24"/>
          <w:szCs w:val="24"/>
        </w:rPr>
        <w:t xml:space="preserve">нравственное </w:t>
      </w:r>
      <w:r w:rsidR="00950ADE" w:rsidRPr="00862AAF">
        <w:rPr>
          <w:rFonts w:ascii="Times New Roman" w:hAnsi="Times New Roman" w:cs="Times New Roman"/>
          <w:spacing w:val="-3"/>
          <w:sz w:val="24"/>
          <w:szCs w:val="24"/>
        </w:rPr>
        <w:t xml:space="preserve">воспитание детей </w:t>
      </w:r>
      <w:r w:rsidR="00950ADE" w:rsidRPr="00862AAF">
        <w:rPr>
          <w:rFonts w:ascii="Times New Roman" w:hAnsi="Times New Roman" w:cs="Times New Roman"/>
          <w:sz w:val="24"/>
          <w:szCs w:val="24"/>
        </w:rPr>
        <w:t xml:space="preserve">и </w:t>
      </w:r>
      <w:r w:rsidR="00950ADE" w:rsidRPr="00862AAF">
        <w:rPr>
          <w:rFonts w:ascii="Times New Roman" w:hAnsi="Times New Roman" w:cs="Times New Roman"/>
          <w:spacing w:val="-4"/>
          <w:sz w:val="24"/>
          <w:szCs w:val="24"/>
        </w:rPr>
        <w:t xml:space="preserve">юношества, </w:t>
      </w:r>
      <w:r w:rsidR="00950ADE" w:rsidRPr="00862AAF">
        <w:rPr>
          <w:rFonts w:ascii="Times New Roman" w:hAnsi="Times New Roman" w:cs="Times New Roman"/>
          <w:sz w:val="24"/>
          <w:szCs w:val="24"/>
        </w:rPr>
        <w:t>привлечение внимания со стороны государственных, коммерческих и общественных организаций к проблемам вокально-хоровых коллективов, освещение творчества детей и молодежи в средствах массовой</w:t>
      </w:r>
      <w:r w:rsidR="00950ADE" w:rsidRPr="00862A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50ADE" w:rsidRPr="00862AAF">
        <w:rPr>
          <w:rFonts w:ascii="Times New Roman" w:hAnsi="Times New Roman" w:cs="Times New Roman"/>
          <w:sz w:val="24"/>
          <w:szCs w:val="24"/>
        </w:rPr>
        <w:t>информации.</w:t>
      </w: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3. Задачи проведения конкурса</w:t>
      </w:r>
    </w:p>
    <w:p w:rsidR="00B733BD" w:rsidRPr="00862AAF" w:rsidRDefault="00B733BD" w:rsidP="00B733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 раскрытие богатства и многообразия хорового искусства;</w:t>
      </w:r>
    </w:p>
    <w:p w:rsidR="00B733BD" w:rsidRPr="00862AAF" w:rsidRDefault="00B733BD" w:rsidP="00B733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 повышение исполнительского мастерства руководителей и участников вокально-хоровых коллективов;</w:t>
      </w:r>
    </w:p>
    <w:p w:rsidR="00B733BD" w:rsidRPr="00862AAF" w:rsidRDefault="00B733BD" w:rsidP="00B733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 развитие творческих связей между вокально-хоровыми коллективами;</w:t>
      </w:r>
    </w:p>
    <w:p w:rsidR="00B733BD" w:rsidRPr="00862AAF" w:rsidRDefault="00B733BD" w:rsidP="00B733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 расширение репертуара вокально-хоровых коллективов.</w:t>
      </w: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426"/>
        <w:jc w:val="center"/>
        <w:rPr>
          <w:rFonts w:cs="Times New Roman"/>
          <w:b/>
          <w:sz w:val="24"/>
          <w:szCs w:val="24"/>
        </w:rPr>
      </w:pPr>
      <w:r w:rsidRPr="00862AAF">
        <w:rPr>
          <w:rFonts w:cs="Times New Roman"/>
          <w:b/>
          <w:sz w:val="24"/>
          <w:szCs w:val="24"/>
        </w:rPr>
        <w:t>4. Место и время проведения конкурса</w:t>
      </w:r>
    </w:p>
    <w:p w:rsidR="00026878" w:rsidRPr="00862AAF" w:rsidRDefault="00B733BD" w:rsidP="0002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 xml:space="preserve">Филиал КГБПОУ «Алтайский государственный музыкальный колледж» в </w:t>
      </w:r>
      <w:proofErr w:type="gramStart"/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. Бийске.</w:t>
      </w:r>
    </w:p>
    <w:p w:rsidR="00B733BD" w:rsidRPr="00862AAF" w:rsidRDefault="00026878" w:rsidP="00B733BD">
      <w:pPr>
        <w:pStyle w:val="Bodytext20"/>
        <w:tabs>
          <w:tab w:val="left" w:pos="851"/>
        </w:tabs>
        <w:spacing w:before="0" w:after="0" w:line="240" w:lineRule="auto"/>
        <w:ind w:firstLine="426"/>
        <w:rPr>
          <w:rFonts w:cs="Times New Roman"/>
          <w:color w:val="000000"/>
          <w:sz w:val="24"/>
          <w:szCs w:val="24"/>
          <w:lang w:bidi="ru-RU"/>
        </w:rPr>
      </w:pPr>
      <w:r w:rsidRPr="00862AAF">
        <w:rPr>
          <w:rFonts w:cs="Times New Roman"/>
          <w:color w:val="000000"/>
          <w:sz w:val="24"/>
          <w:szCs w:val="24"/>
          <w:lang w:bidi="ru-RU"/>
        </w:rPr>
        <w:t>Для заочного участия к</w:t>
      </w:r>
      <w:r w:rsidR="00B733BD" w:rsidRPr="00862AAF">
        <w:rPr>
          <w:rFonts w:cs="Times New Roman"/>
          <w:color w:val="000000"/>
          <w:sz w:val="24"/>
          <w:szCs w:val="24"/>
          <w:lang w:bidi="ru-RU"/>
        </w:rPr>
        <w:t>онкурсные выступления участников представляется в электронной версии (</w:t>
      </w:r>
      <w:r w:rsidR="00B733BD" w:rsidRPr="00862AAF">
        <w:rPr>
          <w:rFonts w:cs="Times New Roman"/>
          <w:b/>
          <w:i/>
          <w:sz w:val="24"/>
          <w:szCs w:val="24"/>
        </w:rPr>
        <w:t xml:space="preserve">по </w:t>
      </w:r>
      <w:r w:rsidR="00522516">
        <w:rPr>
          <w:rFonts w:cs="Times New Roman"/>
          <w:b/>
          <w:i/>
          <w:sz w:val="24"/>
          <w:szCs w:val="24"/>
        </w:rPr>
        <w:t>1</w:t>
      </w:r>
      <w:r w:rsidRPr="00862AAF">
        <w:rPr>
          <w:rFonts w:cs="Times New Roman"/>
          <w:b/>
          <w:i/>
          <w:sz w:val="24"/>
          <w:szCs w:val="24"/>
        </w:rPr>
        <w:t xml:space="preserve"> </w:t>
      </w:r>
      <w:r w:rsidR="00B733BD" w:rsidRPr="00862AAF">
        <w:rPr>
          <w:rFonts w:cs="Times New Roman"/>
          <w:b/>
          <w:i/>
          <w:sz w:val="24"/>
          <w:szCs w:val="24"/>
        </w:rPr>
        <w:t>апреля 202</w:t>
      </w:r>
      <w:r w:rsidR="00216EDD">
        <w:rPr>
          <w:rFonts w:cs="Times New Roman"/>
          <w:b/>
          <w:i/>
          <w:sz w:val="24"/>
          <w:szCs w:val="24"/>
        </w:rPr>
        <w:t>5</w:t>
      </w:r>
      <w:r w:rsidR="00B733BD" w:rsidRPr="00862AAF">
        <w:rPr>
          <w:rFonts w:cs="Times New Roman"/>
          <w:b/>
          <w:i/>
          <w:sz w:val="24"/>
          <w:szCs w:val="24"/>
        </w:rPr>
        <w:t>г.</w:t>
      </w:r>
      <w:r w:rsidR="00B733BD" w:rsidRPr="00862AAF">
        <w:rPr>
          <w:rFonts w:cs="Times New Roman"/>
          <w:color w:val="000000"/>
          <w:sz w:val="24"/>
          <w:szCs w:val="24"/>
          <w:lang w:bidi="ru-RU"/>
        </w:rPr>
        <w:t xml:space="preserve">). </w:t>
      </w:r>
    </w:p>
    <w:p w:rsidR="00B733BD" w:rsidRPr="00862AAF" w:rsidRDefault="00B733BD" w:rsidP="000F6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878" w:rsidRPr="00862AAF" w:rsidRDefault="00B733BD" w:rsidP="00DF4145">
      <w:pPr>
        <w:spacing w:after="0" w:line="240" w:lineRule="auto"/>
        <w:ind w:right="140" w:firstLine="2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AA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Прием заявок </w:t>
      </w:r>
      <w:r w:rsidRPr="00862A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участия, а также</w:t>
      </w:r>
      <w:r w:rsidRPr="00862AA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ссылок на размещённые видеоматериалы </w:t>
      </w:r>
      <w:r w:rsidRPr="00862A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осуществляется по адресу</w:t>
      </w:r>
      <w:r w:rsidRPr="00862AA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: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659300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Бийск,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Алтайский край,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Толстого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152.</w:t>
      </w:r>
      <w:r w:rsidR="00026878"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eastAsia="Times New Roman" w:hAnsi="Times New Roman" w:cs="Times New Roman"/>
          <w:sz w:val="24"/>
          <w:szCs w:val="24"/>
        </w:rPr>
        <w:t>(либо по электронной почте: (</w:t>
      </w:r>
      <w:hyperlink r:id="rId5" w:history="1">
        <w:r w:rsidR="00026878" w:rsidRPr="00862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bigmu@mail.ru</w:t>
        </w:r>
      </w:hyperlink>
      <w:r w:rsidR="000F6C0A" w:rsidRPr="00862AA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733BD" w:rsidRPr="00862AAF" w:rsidRDefault="00026878" w:rsidP="00DF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>Тел.  (8-3854) –  329-218 метод</w:t>
      </w:r>
      <w:proofErr w:type="gramStart"/>
      <w:r w:rsidRPr="00862A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6B59" w:rsidRPr="00862AA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62AAF">
        <w:rPr>
          <w:rFonts w:ascii="Times New Roman" w:eastAsia="Times New Roman" w:hAnsi="Times New Roman" w:cs="Times New Roman"/>
          <w:sz w:val="24"/>
          <w:szCs w:val="24"/>
        </w:rPr>
        <w:t>абинет</w:t>
      </w:r>
      <w:r w:rsidR="00D06B59" w:rsidRPr="00862AAF">
        <w:rPr>
          <w:rFonts w:ascii="Times New Roman" w:eastAsia="Times New Roman" w:hAnsi="Times New Roman" w:cs="Times New Roman"/>
          <w:sz w:val="24"/>
          <w:szCs w:val="24"/>
        </w:rPr>
        <w:t>, Прокопьева Наталья Владимировна.</w:t>
      </w: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567"/>
        <w:rPr>
          <w:rFonts w:cs="Times New Roman"/>
          <w:sz w:val="24"/>
          <w:szCs w:val="24"/>
        </w:rPr>
      </w:pPr>
      <w:r w:rsidRPr="00862AAF">
        <w:rPr>
          <w:rFonts w:cs="Times New Roman"/>
          <w:sz w:val="24"/>
          <w:szCs w:val="24"/>
        </w:rPr>
        <w:t>При оценке выступлений жюри конкурса предъявляет единые требования к участникам заочного участия.</w:t>
      </w:r>
    </w:p>
    <w:p w:rsidR="000F6C0A" w:rsidRPr="00862AAF" w:rsidRDefault="000F6C0A" w:rsidP="00B733BD">
      <w:pPr>
        <w:pStyle w:val="Bodytext20"/>
        <w:tabs>
          <w:tab w:val="left" w:pos="851"/>
        </w:tabs>
        <w:spacing w:before="0" w:after="0" w:line="240" w:lineRule="auto"/>
        <w:ind w:firstLine="567"/>
        <w:rPr>
          <w:rFonts w:cs="Times New Roman"/>
          <w:b/>
          <w:i/>
          <w:color w:val="000000"/>
          <w:sz w:val="24"/>
          <w:szCs w:val="24"/>
          <w:lang w:bidi="ru-RU"/>
        </w:rPr>
      </w:pP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567"/>
        <w:rPr>
          <w:rFonts w:cs="Times New Roman"/>
          <w:b/>
          <w:i/>
          <w:color w:val="000000"/>
          <w:sz w:val="24"/>
          <w:szCs w:val="24"/>
          <w:lang w:bidi="ru-RU"/>
        </w:rPr>
      </w:pPr>
      <w:r w:rsidRPr="00862AAF">
        <w:rPr>
          <w:rFonts w:cs="Times New Roman"/>
          <w:b/>
          <w:i/>
          <w:color w:val="000000"/>
          <w:sz w:val="24"/>
          <w:szCs w:val="24"/>
          <w:lang w:bidi="ru-RU"/>
        </w:rPr>
        <w:t>Во время проведения конкурса участники должны соблюдать все санитарно-эпидемиологические требования к проведению мероприятий.</w:t>
      </w:r>
    </w:p>
    <w:p w:rsidR="00B733BD" w:rsidRPr="00862AAF" w:rsidRDefault="00B733BD" w:rsidP="00B733BD">
      <w:pPr>
        <w:tabs>
          <w:tab w:val="left" w:pos="1276"/>
          <w:tab w:val="left" w:pos="8362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BD" w:rsidRPr="00862AAF" w:rsidRDefault="00B733BD" w:rsidP="00B733BD">
      <w:pPr>
        <w:tabs>
          <w:tab w:val="left" w:pos="1276"/>
          <w:tab w:val="left" w:pos="8362"/>
        </w:tabs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5. Условия участия в конкурсе</w:t>
      </w: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567"/>
        <w:rPr>
          <w:rFonts w:cs="Times New Roman"/>
          <w:sz w:val="24"/>
          <w:szCs w:val="24"/>
        </w:rPr>
      </w:pPr>
    </w:p>
    <w:p w:rsidR="000F6C0A" w:rsidRPr="00862AAF" w:rsidRDefault="00DF4145" w:rsidP="00DF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733BD" w:rsidRPr="00862AAF">
        <w:rPr>
          <w:rFonts w:ascii="Times New Roman" w:hAnsi="Times New Roman" w:cs="Times New Roman"/>
          <w:sz w:val="24"/>
          <w:szCs w:val="24"/>
        </w:rPr>
        <w:t xml:space="preserve">Участникам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подать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33BD" w:rsidRPr="00862AAF">
        <w:rPr>
          <w:rFonts w:ascii="Times New Roman" w:hAnsi="Times New Roman" w:cs="Times New Roman"/>
          <w:sz w:val="24"/>
          <w:szCs w:val="24"/>
        </w:rPr>
        <w:t>анкету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BD" w:rsidRPr="00862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BD" w:rsidRPr="00862AAF">
        <w:rPr>
          <w:rFonts w:ascii="Times New Roman" w:hAnsi="Times New Roman" w:cs="Times New Roman"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(с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33BD" w:rsidRPr="00862AAF">
        <w:rPr>
          <w:rFonts w:ascii="Times New Roman" w:hAnsi="Times New Roman" w:cs="Times New Roman"/>
          <w:b/>
          <w:sz w:val="24"/>
          <w:szCs w:val="24"/>
          <w:u w:val="single"/>
        </w:rPr>
        <w:t>обязательной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пометкой </w:t>
      </w:r>
      <w:proofErr w:type="gramEnd"/>
    </w:p>
    <w:p w:rsidR="00026878" w:rsidRPr="00862AAF" w:rsidRDefault="00B733BD" w:rsidP="00DF4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2AAF">
        <w:rPr>
          <w:rFonts w:ascii="Times New Roman" w:hAnsi="Times New Roman" w:cs="Times New Roman"/>
          <w:sz w:val="24"/>
          <w:szCs w:val="24"/>
        </w:rPr>
        <w:t>«</w:t>
      </w:r>
      <w:r w:rsidR="006E69FF" w:rsidRPr="00862A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140B2" w:rsidRPr="00862A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6878"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hAnsi="Times New Roman" w:cs="Times New Roman"/>
          <w:b/>
          <w:sz w:val="24"/>
          <w:szCs w:val="24"/>
        </w:rPr>
        <w:t>Краевой</w:t>
      </w:r>
      <w:r w:rsidR="00DF4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DF4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hAnsi="Times New Roman" w:cs="Times New Roman"/>
          <w:b/>
          <w:sz w:val="24"/>
          <w:szCs w:val="24"/>
        </w:rPr>
        <w:t xml:space="preserve"> академического </w:t>
      </w:r>
      <w:r w:rsidR="00DF4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hAnsi="Times New Roman" w:cs="Times New Roman"/>
          <w:b/>
          <w:sz w:val="24"/>
          <w:szCs w:val="24"/>
        </w:rPr>
        <w:t>хорового</w:t>
      </w:r>
      <w:r w:rsidR="00DF4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hAnsi="Times New Roman" w:cs="Times New Roman"/>
          <w:b/>
          <w:sz w:val="24"/>
          <w:szCs w:val="24"/>
        </w:rPr>
        <w:t xml:space="preserve"> пения </w:t>
      </w:r>
      <w:r w:rsidR="00DF4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r w:rsidR="00DF4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78" w:rsidRPr="00862AAF">
        <w:rPr>
          <w:rFonts w:ascii="Times New Roman" w:hAnsi="Times New Roman" w:cs="Times New Roman"/>
          <w:b/>
          <w:sz w:val="24"/>
          <w:szCs w:val="24"/>
        </w:rPr>
        <w:t>Н.И.</w:t>
      </w:r>
      <w:r w:rsidR="006E69FF"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6878" w:rsidRPr="00862AAF">
        <w:rPr>
          <w:rFonts w:ascii="Times New Roman" w:hAnsi="Times New Roman" w:cs="Times New Roman"/>
          <w:b/>
          <w:sz w:val="24"/>
          <w:szCs w:val="24"/>
        </w:rPr>
        <w:t>Михальцова</w:t>
      </w:r>
      <w:proofErr w:type="spellEnd"/>
      <w:r w:rsidR="00026878" w:rsidRPr="00862AAF">
        <w:rPr>
          <w:rFonts w:ascii="Times New Roman" w:hAnsi="Times New Roman" w:cs="Times New Roman"/>
          <w:b/>
          <w:sz w:val="24"/>
          <w:szCs w:val="24"/>
        </w:rPr>
        <w:t>»).</w:t>
      </w:r>
      <w:proofErr w:type="gramEnd"/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567"/>
        <w:rPr>
          <w:rFonts w:cs="Times New Roman"/>
          <w:color w:val="000000"/>
          <w:sz w:val="24"/>
          <w:szCs w:val="24"/>
        </w:rPr>
      </w:pPr>
      <w:r w:rsidRPr="00862AAF">
        <w:rPr>
          <w:rFonts w:cs="Times New Roman"/>
          <w:color w:val="000000"/>
          <w:sz w:val="24"/>
          <w:szCs w:val="24"/>
        </w:rPr>
        <w:t>Подача заявки приравнивается к подаче согласия на обработку, хранение и передачу персональных данных лиц, чьи сведения указаны в данной заявке, в рамках положений Федерального закона от 27.07.2006 г. № 152-ФЗ «О персональных данных».</w:t>
      </w: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rPr>
          <w:rFonts w:cs="Times New Roman"/>
          <w:sz w:val="24"/>
          <w:szCs w:val="24"/>
        </w:rPr>
      </w:pPr>
      <w:r w:rsidRPr="00862AAF">
        <w:rPr>
          <w:rFonts w:cs="Times New Roman"/>
          <w:color w:val="000000"/>
          <w:sz w:val="24"/>
          <w:szCs w:val="24"/>
        </w:rPr>
        <w:t xml:space="preserve">      З</w:t>
      </w:r>
      <w:r w:rsidRPr="00862AAF">
        <w:rPr>
          <w:rFonts w:cs="Times New Roman"/>
          <w:sz w:val="24"/>
          <w:szCs w:val="24"/>
        </w:rPr>
        <w:t xml:space="preserve">аочное участие в конкурсе предполагает </w:t>
      </w:r>
      <w:proofErr w:type="spellStart"/>
      <w:r w:rsidRPr="00862AAF">
        <w:rPr>
          <w:rFonts w:cs="Times New Roman"/>
          <w:sz w:val="24"/>
          <w:szCs w:val="24"/>
        </w:rPr>
        <w:t>онлайн</w:t>
      </w:r>
      <w:proofErr w:type="spellEnd"/>
      <w:r w:rsidR="00026878" w:rsidRPr="00862AAF">
        <w:rPr>
          <w:rFonts w:cs="Times New Roman"/>
          <w:sz w:val="24"/>
          <w:szCs w:val="24"/>
        </w:rPr>
        <w:t xml:space="preserve"> </w:t>
      </w:r>
      <w:r w:rsidRPr="00862AAF">
        <w:rPr>
          <w:rFonts w:cs="Times New Roman"/>
          <w:sz w:val="24"/>
          <w:szCs w:val="24"/>
        </w:rPr>
        <w:t>-</w:t>
      </w:r>
      <w:r w:rsidR="00026878" w:rsidRPr="00862AAF">
        <w:rPr>
          <w:rFonts w:cs="Times New Roman"/>
          <w:sz w:val="24"/>
          <w:szCs w:val="24"/>
        </w:rPr>
        <w:t xml:space="preserve"> </w:t>
      </w:r>
      <w:r w:rsidRPr="00862AAF">
        <w:rPr>
          <w:rFonts w:cs="Times New Roman"/>
          <w:sz w:val="24"/>
          <w:szCs w:val="24"/>
        </w:rPr>
        <w:t xml:space="preserve">прослушивание с обязательным размещением материалов на портале </w:t>
      </w:r>
      <w:r w:rsidRPr="00862AAF">
        <w:rPr>
          <w:rFonts w:cs="Times New Roman"/>
          <w:sz w:val="24"/>
          <w:szCs w:val="24"/>
          <w:lang w:val="en-US"/>
        </w:rPr>
        <w:t>Y</w:t>
      </w:r>
      <w:proofErr w:type="spellStart"/>
      <w:r w:rsidRPr="00862AAF">
        <w:rPr>
          <w:rFonts w:cs="Times New Roman"/>
          <w:sz w:val="24"/>
          <w:szCs w:val="24"/>
        </w:rPr>
        <w:t>outube</w:t>
      </w:r>
      <w:proofErr w:type="spellEnd"/>
      <w:r w:rsidRPr="00862AAF">
        <w:rPr>
          <w:rFonts w:cs="Times New Roman"/>
          <w:sz w:val="24"/>
          <w:szCs w:val="24"/>
        </w:rPr>
        <w:t xml:space="preserve">. </w:t>
      </w: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426"/>
        <w:rPr>
          <w:rFonts w:cs="Times New Roman"/>
          <w:color w:val="000000"/>
          <w:sz w:val="24"/>
          <w:szCs w:val="24"/>
          <w:lang w:bidi="ru-RU"/>
        </w:rPr>
      </w:pPr>
      <w:r w:rsidRPr="00862AAF">
        <w:rPr>
          <w:rFonts w:cs="Times New Roman"/>
          <w:color w:val="000000"/>
          <w:sz w:val="24"/>
          <w:szCs w:val="24"/>
          <w:lang w:bidi="ru-RU"/>
        </w:rPr>
        <w:lastRenderedPageBreak/>
        <w:t>Видеозапи</w:t>
      </w:r>
      <w:bookmarkStart w:id="0" w:name="_GoBack"/>
      <w:bookmarkEnd w:id="0"/>
      <w:r w:rsidRPr="00862AAF">
        <w:rPr>
          <w:rFonts w:cs="Times New Roman"/>
          <w:color w:val="000000"/>
          <w:sz w:val="24"/>
          <w:szCs w:val="24"/>
          <w:lang w:bidi="ru-RU"/>
        </w:rPr>
        <w:t xml:space="preserve">сь должна быть сделана не ранее 1 </w:t>
      </w:r>
      <w:r w:rsidR="00026878" w:rsidRPr="00862AAF">
        <w:rPr>
          <w:rFonts w:cs="Times New Roman"/>
          <w:color w:val="000000"/>
          <w:sz w:val="24"/>
          <w:szCs w:val="24"/>
          <w:lang w:bidi="ru-RU"/>
        </w:rPr>
        <w:t>сентября</w:t>
      </w:r>
      <w:r w:rsidRPr="00862AAF">
        <w:rPr>
          <w:rFonts w:cs="Times New Roman"/>
          <w:color w:val="000000"/>
          <w:sz w:val="24"/>
          <w:szCs w:val="24"/>
          <w:lang w:bidi="ru-RU"/>
        </w:rPr>
        <w:t xml:space="preserve"> 202</w:t>
      </w:r>
      <w:r w:rsidR="002140B2">
        <w:rPr>
          <w:rFonts w:cs="Times New Roman"/>
          <w:color w:val="000000"/>
          <w:sz w:val="24"/>
          <w:szCs w:val="24"/>
          <w:lang w:bidi="ru-RU"/>
        </w:rPr>
        <w:t>4</w:t>
      </w:r>
      <w:r w:rsidRPr="00862AAF">
        <w:rPr>
          <w:rFonts w:cs="Times New Roman"/>
          <w:color w:val="000000"/>
          <w:sz w:val="24"/>
          <w:szCs w:val="24"/>
          <w:lang w:bidi="ru-RU"/>
        </w:rPr>
        <w:t xml:space="preserve"> года.</w:t>
      </w: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426"/>
        <w:rPr>
          <w:rFonts w:cs="Times New Roman"/>
          <w:color w:val="000000"/>
          <w:sz w:val="24"/>
          <w:szCs w:val="24"/>
          <w:lang w:bidi="ru-RU"/>
        </w:rPr>
      </w:pPr>
      <w:r w:rsidRPr="00862AAF">
        <w:rPr>
          <w:rFonts w:cs="Times New Roman"/>
          <w:color w:val="000000"/>
          <w:sz w:val="24"/>
          <w:szCs w:val="24"/>
          <w:lang w:bidi="ru-RU"/>
        </w:rPr>
        <w:t xml:space="preserve">Видеосъемка производится без выключения и остановки видеокамеры, сначала и до конца исполнения одного произведения или всей программы в целом, т.е. каждое произведение исполняется без остановки и монтажа. Допускаются паузы в записи между произведениями. Можно присылать </w:t>
      </w:r>
      <w:proofErr w:type="gramStart"/>
      <w:r w:rsidRPr="00862AAF">
        <w:rPr>
          <w:rFonts w:cs="Times New Roman"/>
          <w:color w:val="000000"/>
          <w:sz w:val="24"/>
          <w:szCs w:val="24"/>
          <w:lang w:bidi="ru-RU"/>
        </w:rPr>
        <w:t>видео запись</w:t>
      </w:r>
      <w:proofErr w:type="gramEnd"/>
      <w:r w:rsidRPr="00862AAF">
        <w:rPr>
          <w:rFonts w:cs="Times New Roman"/>
          <w:color w:val="000000"/>
          <w:sz w:val="24"/>
          <w:szCs w:val="24"/>
          <w:lang w:bidi="ru-RU"/>
        </w:rPr>
        <w:t xml:space="preserve"> как одним файлом (одно произведение), так </w:t>
      </w:r>
      <w:r w:rsidR="00026878" w:rsidRPr="00862AAF">
        <w:rPr>
          <w:rFonts w:cs="Times New Roman"/>
          <w:color w:val="000000"/>
          <w:sz w:val="24"/>
          <w:szCs w:val="24"/>
          <w:lang w:bidi="ru-RU"/>
        </w:rPr>
        <w:t>тремя</w:t>
      </w:r>
      <w:r w:rsidRPr="00862AAF">
        <w:rPr>
          <w:rFonts w:cs="Times New Roman"/>
          <w:color w:val="000000"/>
          <w:sz w:val="24"/>
          <w:szCs w:val="24"/>
          <w:lang w:bidi="ru-RU"/>
        </w:rPr>
        <w:t xml:space="preserve"> файлами (</w:t>
      </w:r>
      <w:r w:rsidR="00026878" w:rsidRPr="00862AAF">
        <w:rPr>
          <w:rFonts w:cs="Times New Roman"/>
          <w:color w:val="000000"/>
          <w:sz w:val="24"/>
          <w:szCs w:val="24"/>
          <w:lang w:bidi="ru-RU"/>
        </w:rPr>
        <w:t>три</w:t>
      </w:r>
      <w:r w:rsidRPr="00862AAF">
        <w:rPr>
          <w:rFonts w:cs="Times New Roman"/>
          <w:color w:val="000000"/>
          <w:sz w:val="24"/>
          <w:szCs w:val="24"/>
          <w:lang w:bidi="ru-RU"/>
        </w:rPr>
        <w:t xml:space="preserve"> произведения). </w:t>
      </w: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426"/>
        <w:rPr>
          <w:rFonts w:cs="Times New Roman"/>
          <w:color w:val="000000"/>
          <w:sz w:val="24"/>
          <w:szCs w:val="24"/>
          <w:lang w:bidi="ru-RU"/>
        </w:rPr>
      </w:pPr>
      <w:r w:rsidRPr="00862AAF">
        <w:rPr>
          <w:rFonts w:cs="Times New Roman"/>
          <w:color w:val="000000"/>
          <w:sz w:val="24"/>
          <w:szCs w:val="24"/>
          <w:lang w:bidi="ru-RU"/>
        </w:rPr>
        <w:t>Запись звука голоса и инструмента должна быть естественной и без дополнительных звуковых эффектов аппаратуры. Естественная акустика (зал, холл, учебная аудитория) допускаются. Исполнение конкурсной программы под фонограмму не допускается.</w:t>
      </w:r>
    </w:p>
    <w:p w:rsidR="00057654" w:rsidRPr="00862AAF" w:rsidRDefault="00B733BD" w:rsidP="00057654">
      <w:pPr>
        <w:pStyle w:val="Bodytext20"/>
        <w:tabs>
          <w:tab w:val="left" w:pos="851"/>
        </w:tabs>
        <w:spacing w:before="0" w:after="0" w:line="240" w:lineRule="auto"/>
        <w:ind w:firstLine="426"/>
        <w:rPr>
          <w:rFonts w:cs="Times New Roman"/>
          <w:b/>
          <w:color w:val="000000"/>
          <w:sz w:val="24"/>
          <w:szCs w:val="24"/>
          <w:lang w:bidi="ru-RU"/>
        </w:rPr>
      </w:pPr>
      <w:r w:rsidRPr="00862AAF">
        <w:rPr>
          <w:rFonts w:cs="Times New Roman"/>
          <w:color w:val="000000"/>
          <w:sz w:val="24"/>
          <w:szCs w:val="24"/>
          <w:lang w:bidi="ru-RU"/>
        </w:rPr>
        <w:t xml:space="preserve">Видеозапись конкурсной программы должна быть записана только на видеокамеру или смартфон в высоком качестве разрешения. Запись должна быть произведена в горизонтальном положении экрана. Фон </w:t>
      </w:r>
      <w:proofErr w:type="gramStart"/>
      <w:r w:rsidRPr="00862AAF">
        <w:rPr>
          <w:rFonts w:cs="Times New Roman"/>
          <w:color w:val="000000"/>
          <w:sz w:val="24"/>
          <w:szCs w:val="24"/>
          <w:lang w:bidi="ru-RU"/>
        </w:rPr>
        <w:t>позади</w:t>
      </w:r>
      <w:proofErr w:type="gramEnd"/>
      <w:r w:rsidRPr="00862AAF">
        <w:rPr>
          <w:rFonts w:cs="Times New Roman"/>
          <w:color w:val="000000"/>
          <w:sz w:val="24"/>
          <w:szCs w:val="24"/>
          <w:lang w:bidi="ru-RU"/>
        </w:rPr>
        <w:t xml:space="preserve"> выступающих должен быть нейтральным без лишних предметов. Внешний вид </w:t>
      </w:r>
      <w:proofErr w:type="gramStart"/>
      <w:r w:rsidRPr="00862AAF">
        <w:rPr>
          <w:rFonts w:cs="Times New Roman"/>
          <w:color w:val="000000"/>
          <w:sz w:val="24"/>
          <w:szCs w:val="24"/>
          <w:lang w:bidi="ru-RU"/>
        </w:rPr>
        <w:t>выступающих</w:t>
      </w:r>
      <w:proofErr w:type="gramEnd"/>
      <w:r w:rsidRPr="00862AAF">
        <w:rPr>
          <w:rFonts w:cs="Times New Roman"/>
          <w:color w:val="000000"/>
          <w:sz w:val="24"/>
          <w:szCs w:val="24"/>
          <w:lang w:bidi="ru-RU"/>
        </w:rPr>
        <w:t xml:space="preserve"> – концертные платья или костюмы.</w:t>
      </w:r>
      <w:r w:rsidR="00057654" w:rsidRPr="00862AAF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057654" w:rsidRPr="00862AAF">
        <w:rPr>
          <w:rFonts w:cs="Times New Roman"/>
          <w:b/>
          <w:color w:val="000000"/>
          <w:sz w:val="24"/>
          <w:szCs w:val="24"/>
          <w:lang w:bidi="ru-RU"/>
        </w:rPr>
        <w:t>Видеозапись конкурсной программы должна быть размещена на канале</w:t>
      </w:r>
      <w:r w:rsidR="00057654" w:rsidRPr="00862AAF">
        <w:rPr>
          <w:rFonts w:cs="Times New Roman"/>
          <w:b/>
          <w:sz w:val="24"/>
          <w:szCs w:val="24"/>
        </w:rPr>
        <w:t xml:space="preserve"> </w:t>
      </w:r>
      <w:r w:rsidR="00057654" w:rsidRPr="00862AAF">
        <w:rPr>
          <w:rFonts w:cs="Times New Roman"/>
          <w:b/>
          <w:sz w:val="24"/>
          <w:szCs w:val="24"/>
          <w:lang w:val="en-US"/>
        </w:rPr>
        <w:t>Y</w:t>
      </w:r>
      <w:proofErr w:type="spellStart"/>
      <w:r w:rsidR="00057654" w:rsidRPr="00862AAF">
        <w:rPr>
          <w:rFonts w:cs="Times New Roman"/>
          <w:b/>
          <w:sz w:val="24"/>
          <w:szCs w:val="24"/>
        </w:rPr>
        <w:t>outube</w:t>
      </w:r>
      <w:proofErr w:type="spellEnd"/>
      <w:r w:rsidR="00057654" w:rsidRPr="00862AAF">
        <w:rPr>
          <w:rFonts w:cs="Times New Roman"/>
          <w:b/>
          <w:sz w:val="24"/>
          <w:szCs w:val="24"/>
        </w:rPr>
        <w:t xml:space="preserve"> не позднее</w:t>
      </w:r>
      <w:r w:rsidR="000C2A41" w:rsidRPr="00862AAF">
        <w:rPr>
          <w:rFonts w:cs="Times New Roman"/>
          <w:b/>
          <w:sz w:val="24"/>
          <w:szCs w:val="24"/>
        </w:rPr>
        <w:t xml:space="preserve"> 8 апреля 202</w:t>
      </w:r>
      <w:r w:rsidR="002140B2">
        <w:rPr>
          <w:rFonts w:cs="Times New Roman"/>
          <w:b/>
          <w:sz w:val="24"/>
          <w:szCs w:val="24"/>
        </w:rPr>
        <w:t>5</w:t>
      </w:r>
      <w:r w:rsidR="000C2A41" w:rsidRPr="00862AAF">
        <w:rPr>
          <w:rFonts w:cs="Times New Roman"/>
          <w:b/>
          <w:sz w:val="24"/>
          <w:szCs w:val="24"/>
        </w:rPr>
        <w:t xml:space="preserve"> года.</w:t>
      </w:r>
    </w:p>
    <w:p w:rsidR="00B46F29" w:rsidRPr="00C458EC" w:rsidRDefault="00026878" w:rsidP="00C458EC">
      <w:pPr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На</w:t>
      </w:r>
      <w:r w:rsidR="00B733BD" w:rsidRPr="00862AAF">
        <w:rPr>
          <w:rFonts w:ascii="Times New Roman" w:hAnsi="Times New Roman" w:cs="Times New Roman"/>
          <w:b/>
          <w:sz w:val="24"/>
          <w:szCs w:val="24"/>
        </w:rPr>
        <w:t>граждение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участников конкурса </w:t>
      </w:r>
      <w:r w:rsidR="00B733BD" w:rsidRPr="00862AAF">
        <w:rPr>
          <w:rFonts w:ascii="Times New Roman" w:hAnsi="Times New Roman" w:cs="Times New Roman"/>
          <w:b/>
          <w:sz w:val="24"/>
          <w:szCs w:val="24"/>
        </w:rPr>
        <w:t>состоится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216EDD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862AA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B733BD" w:rsidRPr="00862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апреля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B733BD" w:rsidRPr="00862AAF">
        <w:rPr>
          <w:rFonts w:ascii="Times New Roman" w:hAnsi="Times New Roman" w:cs="Times New Roman"/>
          <w:b/>
          <w:sz w:val="24"/>
          <w:szCs w:val="24"/>
        </w:rPr>
        <w:t>202</w:t>
      </w:r>
      <w:r w:rsidR="00216EDD">
        <w:rPr>
          <w:rFonts w:ascii="Times New Roman" w:hAnsi="Times New Roman" w:cs="Times New Roman"/>
          <w:b/>
          <w:sz w:val="24"/>
          <w:szCs w:val="24"/>
        </w:rPr>
        <w:t>5</w:t>
      </w:r>
      <w:r w:rsidR="00B733BD" w:rsidRPr="00862AA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733BD" w:rsidRPr="00862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862AAF">
        <w:rPr>
          <w:rFonts w:ascii="Times New Roman" w:hAnsi="Times New Roman" w:cs="Times New Roman"/>
          <w:sz w:val="24"/>
          <w:szCs w:val="24"/>
        </w:rPr>
        <w:t>ул.</w:t>
      </w:r>
      <w:r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AAF">
        <w:rPr>
          <w:rFonts w:ascii="Times New Roman" w:hAnsi="Times New Roman" w:cs="Times New Roman"/>
          <w:sz w:val="24"/>
          <w:szCs w:val="24"/>
        </w:rPr>
        <w:t>Л.</w:t>
      </w:r>
      <w:r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AAF">
        <w:rPr>
          <w:rFonts w:ascii="Times New Roman" w:hAnsi="Times New Roman" w:cs="Times New Roman"/>
          <w:sz w:val="24"/>
          <w:szCs w:val="24"/>
        </w:rPr>
        <w:t>Толстого</w:t>
      </w:r>
      <w:r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AAF">
        <w:rPr>
          <w:rFonts w:ascii="Times New Roman" w:hAnsi="Times New Roman" w:cs="Times New Roman"/>
          <w:sz w:val="24"/>
          <w:szCs w:val="24"/>
        </w:rPr>
        <w:t>152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(концертный зал </w:t>
      </w:r>
      <w:r w:rsidRPr="00862AAF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Алтайского государственного </w:t>
      </w:r>
      <w:r w:rsidRPr="00862AAF">
        <w:rPr>
          <w:rFonts w:ascii="Times New Roman" w:hAnsi="Times New Roman" w:cs="Times New Roman"/>
          <w:sz w:val="24"/>
          <w:szCs w:val="24"/>
        </w:rPr>
        <w:t>музыкального колледжа в г. Бийске</w:t>
      </w:r>
      <w:r w:rsidR="00B733BD" w:rsidRPr="00862AAF">
        <w:rPr>
          <w:rFonts w:ascii="Times New Roman" w:hAnsi="Times New Roman" w:cs="Times New Roman"/>
          <w:sz w:val="24"/>
          <w:szCs w:val="24"/>
        </w:rPr>
        <w:t>)</w:t>
      </w:r>
      <w:r w:rsidR="00473AD0" w:rsidRPr="00862AAF">
        <w:rPr>
          <w:rFonts w:ascii="Times New Roman" w:hAnsi="Times New Roman" w:cs="Times New Roman"/>
          <w:sz w:val="24"/>
          <w:szCs w:val="24"/>
        </w:rPr>
        <w:t xml:space="preserve">. </w:t>
      </w:r>
      <w:r w:rsidR="00473AD0" w:rsidRPr="00862AA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F29" w:rsidRPr="00862AAF">
        <w:rPr>
          <w:rFonts w:ascii="Times New Roman" w:hAnsi="Times New Roman" w:cs="Times New Roman"/>
          <w:sz w:val="24"/>
          <w:szCs w:val="24"/>
        </w:rPr>
        <w:t xml:space="preserve">участников заочного прослушивания </w:t>
      </w:r>
      <w:r w:rsidRPr="00862AAF">
        <w:rPr>
          <w:rFonts w:ascii="Times New Roman" w:hAnsi="Times New Roman" w:cs="Times New Roman"/>
          <w:sz w:val="24"/>
          <w:szCs w:val="24"/>
        </w:rPr>
        <w:t>конкурс</w:t>
      </w:r>
      <w:r w:rsidR="00B46F29" w:rsidRPr="00862AAF">
        <w:rPr>
          <w:rFonts w:ascii="Times New Roman" w:hAnsi="Times New Roman" w:cs="Times New Roman"/>
          <w:sz w:val="24"/>
          <w:szCs w:val="24"/>
        </w:rPr>
        <w:t>а</w:t>
      </w:r>
      <w:r w:rsidR="00473AD0" w:rsidRPr="00862AAF">
        <w:rPr>
          <w:rFonts w:ascii="Times New Roman" w:hAnsi="Times New Roman" w:cs="Times New Roman"/>
          <w:sz w:val="24"/>
          <w:szCs w:val="24"/>
        </w:rPr>
        <w:t xml:space="preserve"> будут опубликованы на сайте</w:t>
      </w:r>
      <w:r w:rsidR="00473AD0"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458EC" w:rsidRPr="00DF41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458EC" w:rsidRPr="00DF414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458EC" w:rsidRPr="00DF41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altgmkbiysk</w:t>
        </w:r>
        <w:proofErr w:type="spellEnd"/>
        <w:r w:rsidR="00C458EC" w:rsidRPr="00DF414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58EC" w:rsidRPr="00DF41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458EC" w:rsidRPr="00DF414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A76FA5" w:rsidRPr="00862AAF">
        <w:rPr>
          <w:rFonts w:ascii="Times New Roman" w:hAnsi="Times New Roman" w:cs="Times New Roman"/>
          <w:sz w:val="24"/>
          <w:szCs w:val="24"/>
        </w:rPr>
        <w:t xml:space="preserve">, либо высланы по адресам </w:t>
      </w:r>
      <w:proofErr w:type="spellStart"/>
      <w:r w:rsidR="00A76FA5" w:rsidRPr="00862AA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A76FA5" w:rsidRPr="00862AAF">
        <w:rPr>
          <w:rFonts w:ascii="Times New Roman" w:hAnsi="Times New Roman" w:cs="Times New Roman"/>
          <w:sz w:val="24"/>
          <w:szCs w:val="24"/>
        </w:rPr>
        <w:t>. почты ДМШ, ДШИ, СОШ</w:t>
      </w:r>
      <w:r w:rsidR="00A76FA5" w:rsidRPr="00522516">
        <w:rPr>
          <w:rFonts w:ascii="Times New Roman" w:hAnsi="Times New Roman" w:cs="Times New Roman"/>
          <w:sz w:val="24"/>
          <w:szCs w:val="24"/>
        </w:rPr>
        <w:t>, ДЮЦ</w:t>
      </w:r>
      <w:r w:rsidR="00A76FA5" w:rsidRPr="00862AAF">
        <w:rPr>
          <w:rFonts w:ascii="Times New Roman" w:hAnsi="Times New Roman" w:cs="Times New Roman"/>
          <w:sz w:val="24"/>
          <w:szCs w:val="24"/>
        </w:rPr>
        <w:t xml:space="preserve">, </w:t>
      </w:r>
      <w:r w:rsidR="00B46F29" w:rsidRPr="00862AA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22516">
        <w:rPr>
          <w:rFonts w:ascii="Times New Roman" w:hAnsi="Times New Roman" w:cs="Times New Roman"/>
          <w:sz w:val="24"/>
          <w:szCs w:val="24"/>
        </w:rPr>
        <w:t>20</w:t>
      </w:r>
      <w:r w:rsidR="00473AD0" w:rsidRPr="00862AAF">
        <w:rPr>
          <w:rFonts w:ascii="Times New Roman" w:hAnsi="Times New Roman" w:cs="Times New Roman"/>
          <w:sz w:val="24"/>
          <w:szCs w:val="24"/>
        </w:rPr>
        <w:t>.04.2</w:t>
      </w:r>
      <w:r w:rsidR="00216EDD">
        <w:rPr>
          <w:rFonts w:ascii="Times New Roman" w:hAnsi="Times New Roman" w:cs="Times New Roman"/>
          <w:sz w:val="24"/>
          <w:szCs w:val="24"/>
        </w:rPr>
        <w:t>5</w:t>
      </w:r>
      <w:r w:rsidR="00473AD0" w:rsidRPr="00862AAF">
        <w:rPr>
          <w:rFonts w:ascii="Times New Roman" w:hAnsi="Times New Roman" w:cs="Times New Roman"/>
          <w:sz w:val="24"/>
          <w:szCs w:val="24"/>
        </w:rPr>
        <w:t>г.</w:t>
      </w:r>
      <w:r w:rsidR="00B46F29"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F29" w:rsidRPr="00862AAF">
        <w:rPr>
          <w:rFonts w:ascii="Times New Roman" w:hAnsi="Times New Roman" w:cs="Times New Roman"/>
          <w:sz w:val="24"/>
          <w:szCs w:val="24"/>
        </w:rPr>
        <w:t>Награды  рассылаются Оргкомитетом по адресу, указанному в заявке.</w:t>
      </w:r>
    </w:p>
    <w:p w:rsidR="00B733BD" w:rsidRPr="00862AAF" w:rsidRDefault="00B733BD" w:rsidP="00B733BD">
      <w:pPr>
        <w:pStyle w:val="Bodytext20"/>
        <w:tabs>
          <w:tab w:val="left" w:pos="851"/>
        </w:tabs>
        <w:spacing w:before="0" w:after="0" w:line="240" w:lineRule="auto"/>
        <w:ind w:firstLine="567"/>
        <w:rPr>
          <w:rFonts w:cs="Times New Roman"/>
          <w:sz w:val="24"/>
          <w:szCs w:val="24"/>
        </w:rPr>
      </w:pPr>
      <w:r w:rsidRPr="00862AAF">
        <w:rPr>
          <w:rFonts w:cs="Times New Roman"/>
          <w:sz w:val="24"/>
          <w:szCs w:val="24"/>
        </w:rPr>
        <w:t xml:space="preserve"> Каждый </w:t>
      </w:r>
      <w:r w:rsidR="00473AD0" w:rsidRPr="00862AAF">
        <w:rPr>
          <w:rFonts w:cs="Times New Roman"/>
          <w:sz w:val="24"/>
          <w:szCs w:val="24"/>
        </w:rPr>
        <w:t>коллектив</w:t>
      </w:r>
      <w:r w:rsidRPr="00862AAF">
        <w:rPr>
          <w:rFonts w:cs="Times New Roman"/>
          <w:sz w:val="24"/>
          <w:szCs w:val="24"/>
        </w:rPr>
        <w:t xml:space="preserve"> должен соблюдать санитарные требования, связанные с профилактикой распространения </w:t>
      </w:r>
      <w:proofErr w:type="spellStart"/>
      <w:r w:rsidRPr="00862AAF">
        <w:rPr>
          <w:rFonts w:cs="Times New Roman"/>
          <w:sz w:val="24"/>
          <w:szCs w:val="24"/>
        </w:rPr>
        <w:t>короновирусной</w:t>
      </w:r>
      <w:proofErr w:type="spellEnd"/>
      <w:r w:rsidRPr="00862AAF">
        <w:rPr>
          <w:rFonts w:cs="Times New Roman"/>
          <w:sz w:val="24"/>
          <w:szCs w:val="24"/>
        </w:rPr>
        <w:t xml:space="preserve"> инфекции.  </w:t>
      </w:r>
    </w:p>
    <w:p w:rsidR="002C2D31" w:rsidRPr="00862AAF" w:rsidRDefault="002C2D31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31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D1F9F" w:rsidRPr="00862AAF">
        <w:rPr>
          <w:rFonts w:ascii="Times New Roman" w:hAnsi="Times New Roman" w:cs="Times New Roman"/>
          <w:b/>
          <w:sz w:val="24"/>
          <w:szCs w:val="24"/>
        </w:rPr>
        <w:t>Конкурсные номинации</w:t>
      </w:r>
    </w:p>
    <w:p w:rsidR="002C2D31" w:rsidRPr="00862AAF" w:rsidRDefault="00B733BD" w:rsidP="00E4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1.</w:t>
      </w:r>
      <w:r w:rsidR="002C2D31" w:rsidRPr="00862AAF">
        <w:rPr>
          <w:rFonts w:ascii="Times New Roman" w:hAnsi="Times New Roman" w:cs="Times New Roman"/>
          <w:sz w:val="24"/>
          <w:szCs w:val="24"/>
        </w:rPr>
        <w:t xml:space="preserve"> Малые формы (дуэты, трио</w:t>
      </w:r>
      <w:r w:rsidR="00CA346F" w:rsidRPr="00862AAF">
        <w:rPr>
          <w:rFonts w:ascii="Times New Roman" w:hAnsi="Times New Roman" w:cs="Times New Roman"/>
          <w:sz w:val="24"/>
          <w:szCs w:val="24"/>
        </w:rPr>
        <w:t>, квартеты</w:t>
      </w:r>
      <w:r w:rsidR="00216EDD">
        <w:rPr>
          <w:rFonts w:ascii="Times New Roman" w:hAnsi="Times New Roman" w:cs="Times New Roman"/>
          <w:sz w:val="24"/>
          <w:szCs w:val="24"/>
        </w:rPr>
        <w:t>, квинтеты</w:t>
      </w:r>
      <w:r w:rsidR="002C2D31" w:rsidRPr="00862AAF">
        <w:rPr>
          <w:rFonts w:ascii="Times New Roman" w:hAnsi="Times New Roman" w:cs="Times New Roman"/>
          <w:sz w:val="24"/>
          <w:szCs w:val="24"/>
        </w:rPr>
        <w:t xml:space="preserve">) </w:t>
      </w:r>
      <w:r w:rsidR="00E404C8" w:rsidRPr="00862AA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2C2D31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E404C8" w:rsidRPr="00862AAF">
        <w:rPr>
          <w:rFonts w:ascii="Times New Roman" w:hAnsi="Times New Roman" w:cs="Times New Roman"/>
          <w:sz w:val="24"/>
          <w:szCs w:val="24"/>
        </w:rPr>
        <w:t>ДМШ, ДШИ, СОШ</w:t>
      </w:r>
      <w:r w:rsidR="00611A05" w:rsidRPr="00862AAF">
        <w:rPr>
          <w:rFonts w:ascii="Times New Roman" w:hAnsi="Times New Roman" w:cs="Times New Roman"/>
          <w:sz w:val="24"/>
          <w:szCs w:val="24"/>
        </w:rPr>
        <w:t xml:space="preserve">, ДЮЦ </w:t>
      </w:r>
      <w:r w:rsidR="00E404C8" w:rsidRPr="00862A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04C8" w:rsidRPr="00862AAF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="00E404C8" w:rsidRPr="00862AAF">
        <w:rPr>
          <w:rFonts w:ascii="Times New Roman" w:hAnsi="Times New Roman" w:cs="Times New Roman"/>
          <w:sz w:val="24"/>
          <w:szCs w:val="24"/>
        </w:rPr>
        <w:t xml:space="preserve"> форма участия).</w:t>
      </w:r>
      <w:r w:rsidRPr="0086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4C8" w:rsidRPr="00862AAF" w:rsidRDefault="002C2D31" w:rsidP="00E4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2. Вокальные ансамбли </w:t>
      </w:r>
      <w:r w:rsidR="00B733BD" w:rsidRPr="00862AAF">
        <w:rPr>
          <w:rFonts w:ascii="Times New Roman" w:hAnsi="Times New Roman" w:cs="Times New Roman"/>
          <w:sz w:val="24"/>
          <w:szCs w:val="24"/>
        </w:rPr>
        <w:t>(от 6</w:t>
      </w:r>
      <w:r w:rsidR="00473AD0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FB684F" w:rsidRPr="00862AAF">
        <w:rPr>
          <w:rFonts w:ascii="Times New Roman" w:hAnsi="Times New Roman" w:cs="Times New Roman"/>
          <w:sz w:val="24"/>
          <w:szCs w:val="24"/>
        </w:rPr>
        <w:t>до</w:t>
      </w:r>
      <w:r w:rsidR="00473AD0" w:rsidRPr="00862AAF">
        <w:rPr>
          <w:rFonts w:ascii="Times New Roman" w:hAnsi="Times New Roman" w:cs="Times New Roman"/>
          <w:sz w:val="24"/>
          <w:szCs w:val="24"/>
        </w:rPr>
        <w:t xml:space="preserve"> 12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E404C8" w:rsidRPr="00862AAF">
        <w:rPr>
          <w:rFonts w:ascii="Times New Roman" w:hAnsi="Times New Roman" w:cs="Times New Roman"/>
          <w:sz w:val="24"/>
          <w:szCs w:val="24"/>
        </w:rPr>
        <w:t xml:space="preserve"> учащихся  ДМШ, ДШИ (</w:t>
      </w:r>
      <w:proofErr w:type="spellStart"/>
      <w:r w:rsidR="00E404C8" w:rsidRPr="00862AAF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="00E404C8" w:rsidRPr="00862AAF">
        <w:rPr>
          <w:rFonts w:ascii="Times New Roman" w:hAnsi="Times New Roman" w:cs="Times New Roman"/>
          <w:sz w:val="24"/>
          <w:szCs w:val="24"/>
        </w:rPr>
        <w:t xml:space="preserve"> форма участия), СОШ</w:t>
      </w:r>
      <w:r w:rsidR="00611A05" w:rsidRPr="00862AAF">
        <w:rPr>
          <w:rFonts w:ascii="Times New Roman" w:hAnsi="Times New Roman" w:cs="Times New Roman"/>
          <w:sz w:val="24"/>
          <w:szCs w:val="24"/>
        </w:rPr>
        <w:t>, ДЮЦ</w:t>
      </w:r>
      <w:r w:rsidR="00E404C8" w:rsidRPr="00862AAF">
        <w:rPr>
          <w:rFonts w:ascii="Times New Roman" w:hAnsi="Times New Roman" w:cs="Times New Roman"/>
          <w:sz w:val="24"/>
          <w:szCs w:val="24"/>
        </w:rPr>
        <w:t xml:space="preserve"> (заочная форма участия). </w:t>
      </w:r>
    </w:p>
    <w:p w:rsidR="00E404C8" w:rsidRPr="00862AAF" w:rsidRDefault="00B733BD" w:rsidP="00E4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3.</w:t>
      </w:r>
      <w:r w:rsidR="002C2D31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Pr="00862AAF">
        <w:rPr>
          <w:rFonts w:ascii="Times New Roman" w:hAnsi="Times New Roman" w:cs="Times New Roman"/>
          <w:sz w:val="24"/>
          <w:szCs w:val="24"/>
        </w:rPr>
        <w:t>Хоры (от 1</w:t>
      </w:r>
      <w:r w:rsidR="00473AD0" w:rsidRPr="00862AAF">
        <w:rPr>
          <w:rFonts w:ascii="Times New Roman" w:hAnsi="Times New Roman" w:cs="Times New Roman"/>
          <w:sz w:val="24"/>
          <w:szCs w:val="24"/>
        </w:rPr>
        <w:t>3</w:t>
      </w:r>
      <w:r w:rsidRPr="00862AAF">
        <w:rPr>
          <w:rFonts w:ascii="Times New Roman" w:hAnsi="Times New Roman" w:cs="Times New Roman"/>
          <w:sz w:val="24"/>
          <w:szCs w:val="24"/>
        </w:rPr>
        <w:t xml:space="preserve"> участников)</w:t>
      </w:r>
      <w:r w:rsidR="00E404C8" w:rsidRPr="00862AAF">
        <w:rPr>
          <w:rFonts w:ascii="Times New Roman" w:hAnsi="Times New Roman" w:cs="Times New Roman"/>
          <w:sz w:val="24"/>
          <w:szCs w:val="24"/>
        </w:rPr>
        <w:t xml:space="preserve"> учащихся  ДМШ, ДШИ, (</w:t>
      </w:r>
      <w:proofErr w:type="spellStart"/>
      <w:r w:rsidR="00E404C8" w:rsidRPr="00862AAF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="00E404C8" w:rsidRPr="00862AAF">
        <w:rPr>
          <w:rFonts w:ascii="Times New Roman" w:hAnsi="Times New Roman" w:cs="Times New Roman"/>
          <w:sz w:val="24"/>
          <w:szCs w:val="24"/>
        </w:rPr>
        <w:t xml:space="preserve"> форма участия), СОШ</w:t>
      </w:r>
      <w:r w:rsidR="00F8641D" w:rsidRPr="00862AAF">
        <w:rPr>
          <w:rFonts w:ascii="Times New Roman" w:hAnsi="Times New Roman" w:cs="Times New Roman"/>
          <w:sz w:val="24"/>
          <w:szCs w:val="24"/>
        </w:rPr>
        <w:t>, ДЮЦ</w:t>
      </w:r>
      <w:r w:rsidR="00E404C8" w:rsidRPr="00862AAF">
        <w:rPr>
          <w:rFonts w:ascii="Times New Roman" w:hAnsi="Times New Roman" w:cs="Times New Roman"/>
          <w:sz w:val="24"/>
          <w:szCs w:val="24"/>
        </w:rPr>
        <w:t xml:space="preserve"> (заочная форма участия). </w:t>
      </w:r>
    </w:p>
    <w:p w:rsidR="00B733BD" w:rsidRPr="00862AAF" w:rsidRDefault="00CD1F9F" w:rsidP="000F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4. </w:t>
      </w:r>
      <w:r w:rsidR="002C2D31" w:rsidRPr="00862AAF">
        <w:rPr>
          <w:rFonts w:ascii="Times New Roman" w:hAnsi="Times New Roman" w:cs="Times New Roman"/>
          <w:sz w:val="24"/>
          <w:szCs w:val="24"/>
        </w:rPr>
        <w:t>Педагогические ансамбли</w:t>
      </w:r>
      <w:r w:rsidR="00FB684F" w:rsidRPr="00862AAF">
        <w:rPr>
          <w:rFonts w:ascii="Times New Roman" w:hAnsi="Times New Roman" w:cs="Times New Roman"/>
          <w:sz w:val="24"/>
          <w:szCs w:val="24"/>
        </w:rPr>
        <w:t xml:space="preserve"> ДМШ, ДШИ</w:t>
      </w:r>
      <w:r w:rsidR="00E404C8" w:rsidRPr="00862AAF">
        <w:rPr>
          <w:rFonts w:ascii="Times New Roman" w:hAnsi="Times New Roman" w:cs="Times New Roman"/>
          <w:sz w:val="24"/>
          <w:szCs w:val="24"/>
        </w:rPr>
        <w:t>, СОШ</w:t>
      </w:r>
      <w:r w:rsidR="00611A05" w:rsidRPr="00862AAF">
        <w:rPr>
          <w:rFonts w:ascii="Times New Roman" w:hAnsi="Times New Roman" w:cs="Times New Roman"/>
          <w:sz w:val="24"/>
          <w:szCs w:val="24"/>
        </w:rPr>
        <w:t>, ДЮЦ</w:t>
      </w:r>
      <w:r w:rsidR="002C2D31" w:rsidRPr="00862AAF">
        <w:rPr>
          <w:rFonts w:ascii="Times New Roman" w:hAnsi="Times New Roman" w:cs="Times New Roman"/>
          <w:sz w:val="24"/>
          <w:szCs w:val="24"/>
        </w:rPr>
        <w:t xml:space="preserve"> (дуэты, трио,</w:t>
      </w:r>
      <w:r w:rsidR="00CA346F" w:rsidRPr="00862AAF">
        <w:rPr>
          <w:rFonts w:ascii="Times New Roman" w:hAnsi="Times New Roman" w:cs="Times New Roman"/>
          <w:sz w:val="24"/>
          <w:szCs w:val="24"/>
        </w:rPr>
        <w:t xml:space="preserve"> квартеты, </w:t>
      </w:r>
      <w:r w:rsidR="00FB684F" w:rsidRPr="00862AAF">
        <w:rPr>
          <w:rFonts w:ascii="Times New Roman" w:hAnsi="Times New Roman" w:cs="Times New Roman"/>
          <w:sz w:val="24"/>
          <w:szCs w:val="24"/>
        </w:rPr>
        <w:t>вокальные ансамбли от 6 до12 человек</w:t>
      </w:r>
      <w:r w:rsidR="002C2D31" w:rsidRPr="00862AAF">
        <w:rPr>
          <w:rFonts w:ascii="Times New Roman" w:hAnsi="Times New Roman" w:cs="Times New Roman"/>
          <w:sz w:val="24"/>
          <w:szCs w:val="24"/>
        </w:rPr>
        <w:t>)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E404C8" w:rsidRPr="00862A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04C8" w:rsidRPr="00862AAF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="00E404C8" w:rsidRPr="00862AAF">
        <w:rPr>
          <w:rFonts w:ascii="Times New Roman" w:hAnsi="Times New Roman" w:cs="Times New Roman"/>
          <w:sz w:val="24"/>
          <w:szCs w:val="24"/>
        </w:rPr>
        <w:t xml:space="preserve"> форма участия).</w:t>
      </w: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D1F9F" w:rsidRPr="00862AAF">
        <w:rPr>
          <w:rFonts w:ascii="Times New Roman" w:hAnsi="Times New Roman" w:cs="Times New Roman"/>
          <w:b/>
          <w:sz w:val="24"/>
          <w:szCs w:val="24"/>
        </w:rPr>
        <w:t>Возрастные группы</w:t>
      </w:r>
    </w:p>
    <w:p w:rsidR="00CD1F9F" w:rsidRPr="00862AAF" w:rsidRDefault="002B6E0E" w:rsidP="00CD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D1F9F" w:rsidRPr="00862AAF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FB684F"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F9F" w:rsidRPr="00862AAF">
        <w:rPr>
          <w:rFonts w:ascii="Times New Roman" w:hAnsi="Times New Roman" w:cs="Times New Roman"/>
          <w:b/>
          <w:sz w:val="24"/>
          <w:szCs w:val="24"/>
        </w:rPr>
        <w:t>«М</w:t>
      </w:r>
      <w:r w:rsidR="00FB684F" w:rsidRPr="00862AAF">
        <w:rPr>
          <w:rFonts w:ascii="Times New Roman" w:hAnsi="Times New Roman" w:cs="Times New Roman"/>
          <w:b/>
          <w:sz w:val="24"/>
          <w:szCs w:val="24"/>
        </w:rPr>
        <w:t>алые формы</w:t>
      </w:r>
      <w:r w:rsidR="00CD1F9F" w:rsidRPr="00862AA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D1F9F" w:rsidRPr="00862AAF">
        <w:rPr>
          <w:rFonts w:ascii="Times New Roman" w:hAnsi="Times New Roman" w:cs="Times New Roman"/>
          <w:sz w:val="24"/>
          <w:szCs w:val="24"/>
        </w:rPr>
        <w:t>(дуэты, трио</w:t>
      </w:r>
      <w:r w:rsidR="00CA346F" w:rsidRPr="00862AAF">
        <w:rPr>
          <w:rFonts w:ascii="Times New Roman" w:hAnsi="Times New Roman" w:cs="Times New Roman"/>
          <w:sz w:val="24"/>
          <w:szCs w:val="24"/>
        </w:rPr>
        <w:t>, квартеты</w:t>
      </w:r>
      <w:r w:rsidR="00216EDD">
        <w:rPr>
          <w:rFonts w:ascii="Times New Roman" w:hAnsi="Times New Roman" w:cs="Times New Roman"/>
          <w:sz w:val="24"/>
          <w:szCs w:val="24"/>
        </w:rPr>
        <w:t>, квинтеты</w:t>
      </w:r>
      <w:r w:rsidR="00CD1F9F" w:rsidRPr="00862AA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D1F9F" w:rsidRPr="00862AAF" w:rsidRDefault="00CD1F9F" w:rsidP="00CD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1 группа  - до 9 лет</w:t>
      </w:r>
    </w:p>
    <w:p w:rsidR="00CD1F9F" w:rsidRPr="00862AAF" w:rsidRDefault="00CD1F9F" w:rsidP="00CD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2 группа 10-12 лет</w:t>
      </w:r>
    </w:p>
    <w:p w:rsidR="00CD1F9F" w:rsidRPr="00862AAF" w:rsidRDefault="00CD1F9F" w:rsidP="00CD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3 группа 13-15 лет</w:t>
      </w:r>
    </w:p>
    <w:p w:rsidR="00CD1F9F" w:rsidRPr="00862AAF" w:rsidRDefault="00CD1F9F" w:rsidP="00CD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4 группа 16-18 лет</w:t>
      </w:r>
    </w:p>
    <w:p w:rsidR="00CD1F9F" w:rsidRPr="00862AAF" w:rsidRDefault="002B6E0E" w:rsidP="00CD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1F9F" w:rsidRPr="00862AAF">
        <w:rPr>
          <w:rFonts w:ascii="Times New Roman" w:hAnsi="Times New Roman" w:cs="Times New Roman"/>
          <w:b/>
          <w:sz w:val="24"/>
          <w:szCs w:val="24"/>
        </w:rPr>
        <w:t>Номинация  «Вокальные ансамбли»</w:t>
      </w:r>
      <w:r w:rsidR="00CD1F9F" w:rsidRPr="00862AAF">
        <w:rPr>
          <w:rFonts w:ascii="Times New Roman" w:hAnsi="Times New Roman" w:cs="Times New Roman"/>
          <w:sz w:val="24"/>
          <w:szCs w:val="24"/>
        </w:rPr>
        <w:t xml:space="preserve">  (от 6 до 12 человек)</w:t>
      </w:r>
    </w:p>
    <w:p w:rsidR="00CC1E6B" w:rsidRPr="00862AAF" w:rsidRDefault="00CC1E6B" w:rsidP="00CC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1 группа  - до 9 лет</w:t>
      </w:r>
    </w:p>
    <w:p w:rsidR="00CC1E6B" w:rsidRPr="00862AAF" w:rsidRDefault="00CC1E6B" w:rsidP="00CC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2 группа 10-12 лет</w:t>
      </w:r>
    </w:p>
    <w:p w:rsidR="00CC1E6B" w:rsidRPr="00862AAF" w:rsidRDefault="00CC1E6B" w:rsidP="00CC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3 группа 13-15 лет</w:t>
      </w:r>
    </w:p>
    <w:p w:rsidR="00CC1E6B" w:rsidRPr="00862AAF" w:rsidRDefault="00CC1E6B" w:rsidP="00CC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4 группа 16-18 лет</w:t>
      </w:r>
    </w:p>
    <w:p w:rsidR="00CD1F9F" w:rsidRPr="00862AAF" w:rsidRDefault="002B6E0E" w:rsidP="00CD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1E6B" w:rsidRPr="00862AAF">
        <w:rPr>
          <w:rFonts w:ascii="Times New Roman" w:hAnsi="Times New Roman" w:cs="Times New Roman"/>
          <w:b/>
          <w:sz w:val="24"/>
          <w:szCs w:val="24"/>
        </w:rPr>
        <w:t>Номинация «Хоры»</w:t>
      </w:r>
      <w:r w:rsidR="00CC1E6B" w:rsidRPr="00862AAF">
        <w:rPr>
          <w:rFonts w:ascii="Times New Roman" w:hAnsi="Times New Roman" w:cs="Times New Roman"/>
          <w:sz w:val="24"/>
          <w:szCs w:val="24"/>
        </w:rPr>
        <w:t xml:space="preserve"> (от 13 участников)</w:t>
      </w:r>
    </w:p>
    <w:p w:rsidR="00CC1E6B" w:rsidRPr="00862AAF" w:rsidRDefault="00CC1E6B" w:rsidP="00CD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1 группа младший хор  до 12 лет</w:t>
      </w:r>
    </w:p>
    <w:p w:rsidR="00CC1E6B" w:rsidRPr="00862AAF" w:rsidRDefault="00CC1E6B" w:rsidP="00CC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2 группа  старший хор 13 -16 лет</w:t>
      </w:r>
    </w:p>
    <w:p w:rsidR="00A723D2" w:rsidRPr="00862AAF" w:rsidRDefault="002B6E0E" w:rsidP="00A72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723D2" w:rsidRPr="00862AAF">
        <w:rPr>
          <w:rFonts w:ascii="Times New Roman" w:hAnsi="Times New Roman" w:cs="Times New Roman"/>
          <w:b/>
          <w:sz w:val="24"/>
          <w:szCs w:val="24"/>
        </w:rPr>
        <w:t xml:space="preserve">Номинация «Хоры православных детских учебных заведений» </w:t>
      </w:r>
      <w:r w:rsidR="00A723D2" w:rsidRPr="00862AAF">
        <w:rPr>
          <w:rFonts w:ascii="Times New Roman" w:hAnsi="Times New Roman" w:cs="Times New Roman"/>
          <w:sz w:val="24"/>
          <w:szCs w:val="24"/>
        </w:rPr>
        <w:t xml:space="preserve"> (от 13 участников)</w:t>
      </w:r>
    </w:p>
    <w:p w:rsidR="00A723D2" w:rsidRPr="00862AAF" w:rsidRDefault="00A723D2" w:rsidP="00A72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1 группа младший хор  до 12 лет</w:t>
      </w:r>
    </w:p>
    <w:p w:rsidR="00A723D2" w:rsidRPr="00862AAF" w:rsidRDefault="00A723D2" w:rsidP="00A72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2 группа  старший хор 13 -16 лет</w:t>
      </w:r>
    </w:p>
    <w:p w:rsidR="00C458EC" w:rsidRDefault="002B6E0E" w:rsidP="006E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941AA" w:rsidRPr="00862AAF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4941AA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6E56D9" w:rsidRPr="00862AAF">
        <w:rPr>
          <w:rFonts w:ascii="Times New Roman" w:hAnsi="Times New Roman" w:cs="Times New Roman"/>
          <w:b/>
          <w:sz w:val="24"/>
          <w:szCs w:val="24"/>
        </w:rPr>
        <w:t>«В</w:t>
      </w:r>
      <w:r w:rsidR="004941AA" w:rsidRPr="00862AAF">
        <w:rPr>
          <w:rFonts w:ascii="Times New Roman" w:hAnsi="Times New Roman" w:cs="Times New Roman"/>
          <w:b/>
          <w:sz w:val="24"/>
          <w:szCs w:val="24"/>
        </w:rPr>
        <w:t xml:space="preserve">окальные ансамбли </w:t>
      </w:r>
      <w:r w:rsidR="006E56D9" w:rsidRPr="00862AAF">
        <w:rPr>
          <w:rFonts w:ascii="Times New Roman" w:hAnsi="Times New Roman" w:cs="Times New Roman"/>
          <w:b/>
          <w:sz w:val="24"/>
          <w:szCs w:val="24"/>
        </w:rPr>
        <w:t>православных детских учебных заведений»</w:t>
      </w:r>
      <w:r w:rsidR="006E56D9" w:rsidRPr="0086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6D9" w:rsidRPr="00862AAF" w:rsidRDefault="006E56D9" w:rsidP="006E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(от 6 до 12 человек)</w:t>
      </w:r>
    </w:p>
    <w:p w:rsidR="006E56D9" w:rsidRPr="00862AAF" w:rsidRDefault="006E56D9" w:rsidP="006E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1 группа  - до 9 лет</w:t>
      </w:r>
    </w:p>
    <w:p w:rsidR="006E56D9" w:rsidRPr="00862AAF" w:rsidRDefault="006E56D9" w:rsidP="006E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2 группа 10-12 лет</w:t>
      </w:r>
    </w:p>
    <w:p w:rsidR="006E56D9" w:rsidRPr="00862AAF" w:rsidRDefault="006E56D9" w:rsidP="006E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3 группа 13-15 лет</w:t>
      </w:r>
    </w:p>
    <w:p w:rsidR="006E56D9" w:rsidRPr="00862AAF" w:rsidRDefault="006E56D9" w:rsidP="006E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lastRenderedPageBreak/>
        <w:t>4 группа 16-18 лет</w:t>
      </w:r>
    </w:p>
    <w:p w:rsidR="002B6E0E" w:rsidRPr="00862AAF" w:rsidRDefault="002B6E0E" w:rsidP="002B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6. Номинация «Педагогические ансамбли»</w:t>
      </w:r>
      <w:r w:rsidRPr="00862AAF">
        <w:rPr>
          <w:rFonts w:ascii="Times New Roman" w:hAnsi="Times New Roman" w:cs="Times New Roman"/>
          <w:sz w:val="24"/>
          <w:szCs w:val="24"/>
        </w:rPr>
        <w:t xml:space="preserve"> ДМШ, ДШИ, СОШ</w:t>
      </w:r>
      <w:r w:rsidR="00F8641D" w:rsidRPr="00862AAF">
        <w:rPr>
          <w:rFonts w:ascii="Times New Roman" w:hAnsi="Times New Roman" w:cs="Times New Roman"/>
          <w:sz w:val="24"/>
          <w:szCs w:val="24"/>
        </w:rPr>
        <w:t>, ДЮЦ</w:t>
      </w:r>
      <w:r w:rsidRPr="00862AAF">
        <w:rPr>
          <w:rFonts w:ascii="Times New Roman" w:hAnsi="Times New Roman" w:cs="Times New Roman"/>
          <w:sz w:val="24"/>
          <w:szCs w:val="24"/>
        </w:rPr>
        <w:t xml:space="preserve"> (дуэты, трио, </w:t>
      </w:r>
      <w:r w:rsidR="00A74502" w:rsidRPr="00862AAF">
        <w:rPr>
          <w:rFonts w:ascii="Times New Roman" w:hAnsi="Times New Roman" w:cs="Times New Roman"/>
          <w:sz w:val="24"/>
          <w:szCs w:val="24"/>
        </w:rPr>
        <w:t xml:space="preserve">квартеты, </w:t>
      </w:r>
      <w:r w:rsidRPr="00862AAF">
        <w:rPr>
          <w:rFonts w:ascii="Times New Roman" w:hAnsi="Times New Roman" w:cs="Times New Roman"/>
          <w:sz w:val="24"/>
          <w:szCs w:val="24"/>
        </w:rPr>
        <w:t xml:space="preserve">вокальные ансамбли от 6 до 12 человек) без возрастных ограничений. </w:t>
      </w:r>
    </w:p>
    <w:p w:rsidR="00CD1F9F" w:rsidRPr="00862AAF" w:rsidRDefault="00CC1E6B" w:rsidP="006E56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AAF">
        <w:rPr>
          <w:rFonts w:ascii="Times New Roman" w:hAnsi="Times New Roman" w:cs="Times New Roman"/>
          <w:b/>
          <w:sz w:val="24"/>
          <w:szCs w:val="24"/>
          <w:u w:val="single"/>
        </w:rPr>
        <w:t>В случае разновозрастного состава участников  в коллективе</w:t>
      </w:r>
      <w:r w:rsidR="00C43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допускается не более 25% участников из другой возрастной категории</w:t>
      </w:r>
      <w:r w:rsidR="00467212" w:rsidRPr="00862AAF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CC1E6B" w:rsidRPr="00862AAF" w:rsidRDefault="00CC1E6B" w:rsidP="00CD1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AAF">
        <w:rPr>
          <w:rFonts w:ascii="Times New Roman" w:hAnsi="Times New Roman" w:cs="Times New Roman"/>
          <w:b/>
          <w:sz w:val="24"/>
          <w:szCs w:val="24"/>
          <w:u w:val="single"/>
        </w:rPr>
        <w:t>Участие в детских хорах преподавателей не допускается!</w:t>
      </w:r>
    </w:p>
    <w:p w:rsidR="00B733BD" w:rsidRPr="00862AAF" w:rsidRDefault="00B733BD" w:rsidP="000F6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8. Конкурсная программа</w:t>
      </w:r>
    </w:p>
    <w:p w:rsidR="00FA27D4" w:rsidRPr="00862AAF" w:rsidRDefault="002B6E0E" w:rsidP="00FA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A27D4" w:rsidRPr="00862AAF">
        <w:rPr>
          <w:rFonts w:ascii="Times New Roman" w:hAnsi="Times New Roman" w:cs="Times New Roman"/>
          <w:b/>
          <w:sz w:val="24"/>
          <w:szCs w:val="24"/>
        </w:rPr>
        <w:t xml:space="preserve">Номинация  «Малые формы» </w:t>
      </w:r>
      <w:r w:rsidR="00FA27D4" w:rsidRPr="00862AAF">
        <w:rPr>
          <w:rFonts w:ascii="Times New Roman" w:hAnsi="Times New Roman" w:cs="Times New Roman"/>
          <w:sz w:val="24"/>
          <w:szCs w:val="24"/>
        </w:rPr>
        <w:t>(дуэты, трио</w:t>
      </w:r>
      <w:r w:rsidR="00CA346F" w:rsidRPr="00862AAF">
        <w:rPr>
          <w:rFonts w:ascii="Times New Roman" w:hAnsi="Times New Roman" w:cs="Times New Roman"/>
          <w:sz w:val="24"/>
          <w:szCs w:val="24"/>
        </w:rPr>
        <w:t>, квартеты</w:t>
      </w:r>
      <w:r w:rsidR="004D5E71">
        <w:rPr>
          <w:rFonts w:ascii="Times New Roman" w:hAnsi="Times New Roman" w:cs="Times New Roman"/>
          <w:sz w:val="24"/>
          <w:szCs w:val="24"/>
        </w:rPr>
        <w:t>, квинтеты</w:t>
      </w:r>
      <w:r w:rsidR="00FA27D4" w:rsidRPr="00862AA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FA27D4" w:rsidRPr="00862AAF" w:rsidRDefault="00B733BD" w:rsidP="00FA27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В программу выступления включа</w:t>
      </w:r>
      <w:r w:rsidR="00FA27D4" w:rsidRPr="00862AAF">
        <w:rPr>
          <w:rFonts w:ascii="Times New Roman" w:hAnsi="Times New Roman" w:cs="Times New Roman"/>
          <w:sz w:val="24"/>
          <w:szCs w:val="24"/>
        </w:rPr>
        <w:t>ю</w:t>
      </w:r>
      <w:r w:rsidRPr="00862AAF">
        <w:rPr>
          <w:rFonts w:ascii="Times New Roman" w:hAnsi="Times New Roman" w:cs="Times New Roman"/>
          <w:sz w:val="24"/>
          <w:szCs w:val="24"/>
        </w:rPr>
        <w:t xml:space="preserve">тся 2 произведения: </w:t>
      </w:r>
    </w:p>
    <w:p w:rsidR="00FA27D4" w:rsidRPr="00862AAF" w:rsidRDefault="00FA27D4" w:rsidP="00FA27D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>произведение классической школы до XX века.</w:t>
      </w:r>
    </w:p>
    <w:p w:rsidR="00FA27D4" w:rsidRPr="00862AAF" w:rsidRDefault="00FA27D4" w:rsidP="00FA27D4">
      <w:pPr>
        <w:numPr>
          <w:ilvl w:val="0"/>
          <w:numId w:val="3"/>
        </w:numPr>
        <w:tabs>
          <w:tab w:val="left" w:pos="0"/>
          <w:tab w:val="left" w:pos="520"/>
        </w:tabs>
        <w:spacing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</w:t>
      </w:r>
      <w:r w:rsidR="004D5E71">
        <w:rPr>
          <w:rFonts w:ascii="Times New Roman" w:eastAsia="Times New Roman" w:hAnsi="Times New Roman" w:cs="Times New Roman"/>
          <w:sz w:val="24"/>
          <w:szCs w:val="24"/>
        </w:rPr>
        <w:t>военно-патриотической тематики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7D4" w:rsidRPr="00862AAF" w:rsidRDefault="00FA27D4" w:rsidP="00FA27D4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Приветствуется исполнение одного </w:t>
      </w:r>
      <w:proofErr w:type="gramStart"/>
      <w:r w:rsidRPr="00862AAF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proofErr w:type="gramEnd"/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862AAF">
        <w:rPr>
          <w:rFonts w:ascii="Times New Roman" w:eastAsia="Times New Roman" w:hAnsi="Times New Roman" w:cs="Times New Roman"/>
          <w:sz w:val="24"/>
          <w:szCs w:val="24"/>
        </w:rPr>
        <w:t>сарреllа</w:t>
      </w:r>
      <w:proofErr w:type="spellEnd"/>
      <w:r w:rsidRPr="00862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7D4" w:rsidRPr="00862AAF" w:rsidRDefault="002B6E0E" w:rsidP="00FA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27D4" w:rsidRPr="00862AAF">
        <w:rPr>
          <w:rFonts w:ascii="Times New Roman" w:hAnsi="Times New Roman" w:cs="Times New Roman"/>
          <w:b/>
          <w:sz w:val="24"/>
          <w:szCs w:val="24"/>
        </w:rPr>
        <w:t>Номинация  «Вокальные ансамбли»</w:t>
      </w:r>
      <w:r w:rsidR="00FA27D4" w:rsidRPr="00862AAF">
        <w:rPr>
          <w:rFonts w:ascii="Times New Roman" w:hAnsi="Times New Roman" w:cs="Times New Roman"/>
          <w:sz w:val="24"/>
          <w:szCs w:val="24"/>
        </w:rPr>
        <w:t xml:space="preserve">  (от 6 до 12 человек)</w:t>
      </w:r>
    </w:p>
    <w:p w:rsidR="00FA27D4" w:rsidRPr="00862AAF" w:rsidRDefault="00FA27D4" w:rsidP="00FA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В программу выступления включаются </w:t>
      </w:r>
      <w:r w:rsidR="004D5E71">
        <w:rPr>
          <w:rFonts w:ascii="Times New Roman" w:hAnsi="Times New Roman" w:cs="Times New Roman"/>
          <w:sz w:val="24"/>
          <w:szCs w:val="24"/>
        </w:rPr>
        <w:t>2</w:t>
      </w:r>
      <w:r w:rsidRPr="00862AAF">
        <w:rPr>
          <w:rFonts w:ascii="Times New Roman" w:hAnsi="Times New Roman" w:cs="Times New Roman"/>
          <w:sz w:val="24"/>
          <w:szCs w:val="24"/>
        </w:rPr>
        <w:t xml:space="preserve"> произведения: </w:t>
      </w:r>
    </w:p>
    <w:p w:rsidR="00FA27D4" w:rsidRPr="00862AAF" w:rsidRDefault="00FA27D4" w:rsidP="00FA27D4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80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>произведение классической школы до XX века</w:t>
      </w:r>
      <w:r w:rsidR="00973C6C" w:rsidRPr="00862A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5E71" w:rsidRPr="00862AAF" w:rsidRDefault="004D5E71" w:rsidP="004D5E71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520" w:hanging="236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военно-патриотической тематики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C0A" w:rsidRPr="00862AAF" w:rsidRDefault="000F6C0A" w:rsidP="00B85BCB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F1D" w:rsidRPr="00862AAF" w:rsidRDefault="002B6E0E" w:rsidP="0003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1F1D" w:rsidRPr="00862AAF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031F1D"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031F1D" w:rsidRPr="00862AAF">
        <w:rPr>
          <w:rFonts w:ascii="Times New Roman" w:hAnsi="Times New Roman" w:cs="Times New Roman"/>
          <w:b/>
          <w:sz w:val="24"/>
          <w:szCs w:val="24"/>
        </w:rPr>
        <w:t>«Вокальные ансамбли православных детских учебных заведений»</w:t>
      </w:r>
      <w:r w:rsidR="004D5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F1D" w:rsidRPr="00862AAF">
        <w:rPr>
          <w:rFonts w:ascii="Times New Roman" w:hAnsi="Times New Roman" w:cs="Times New Roman"/>
          <w:sz w:val="24"/>
          <w:szCs w:val="24"/>
        </w:rPr>
        <w:t xml:space="preserve"> (от 6 до 12 человек)</w:t>
      </w:r>
    </w:p>
    <w:p w:rsidR="00031F1D" w:rsidRPr="00862AAF" w:rsidRDefault="00031F1D" w:rsidP="0003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- 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862AAF">
        <w:rPr>
          <w:rFonts w:ascii="Times New Roman" w:hAnsi="Times New Roman" w:cs="Times New Roman"/>
          <w:sz w:val="24"/>
          <w:szCs w:val="24"/>
        </w:rPr>
        <w:t xml:space="preserve"> богослужебного характера, </w:t>
      </w:r>
      <w:proofErr w:type="gramStart"/>
      <w:r w:rsidRPr="00862AAF">
        <w:rPr>
          <w:rFonts w:ascii="Times New Roman" w:hAnsi="Times New Roman" w:cs="Times New Roman"/>
          <w:sz w:val="24"/>
          <w:szCs w:val="24"/>
        </w:rPr>
        <w:t>исполняемое</w:t>
      </w:r>
      <w:proofErr w:type="gramEnd"/>
      <w:r w:rsidRPr="00862AA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62AAF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Pr="00862AAF">
        <w:rPr>
          <w:rFonts w:ascii="Times New Roman" w:hAnsi="Times New Roman" w:cs="Times New Roman"/>
          <w:sz w:val="24"/>
          <w:szCs w:val="24"/>
        </w:rPr>
        <w:t xml:space="preserve"> на церковнославянском языке;</w:t>
      </w:r>
    </w:p>
    <w:p w:rsidR="004D5E71" w:rsidRPr="00862AAF" w:rsidRDefault="004D5E71" w:rsidP="004D5E71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520" w:hanging="236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военно-патриотической тематики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C6C" w:rsidRPr="00862AAF" w:rsidRDefault="002B6E0E" w:rsidP="00973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73C6C" w:rsidRPr="00862AAF">
        <w:rPr>
          <w:rFonts w:ascii="Times New Roman" w:hAnsi="Times New Roman" w:cs="Times New Roman"/>
          <w:b/>
          <w:sz w:val="24"/>
          <w:szCs w:val="24"/>
        </w:rPr>
        <w:t>Номинация «Хоры»</w:t>
      </w:r>
      <w:r w:rsidR="00973C6C" w:rsidRPr="00862AAF">
        <w:rPr>
          <w:rFonts w:ascii="Times New Roman" w:hAnsi="Times New Roman" w:cs="Times New Roman"/>
          <w:sz w:val="24"/>
          <w:szCs w:val="24"/>
        </w:rPr>
        <w:t xml:space="preserve"> (от 13 участников)</w:t>
      </w:r>
    </w:p>
    <w:p w:rsidR="00973C6C" w:rsidRPr="00862AAF" w:rsidRDefault="00973C6C" w:rsidP="00973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В программу выступления включаются 3 произведения: </w:t>
      </w:r>
    </w:p>
    <w:p w:rsidR="00973C6C" w:rsidRPr="00862AAF" w:rsidRDefault="00973C6C" w:rsidP="00973C6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AAF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proofErr w:type="gramEnd"/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862AAF">
        <w:rPr>
          <w:rFonts w:ascii="Times New Roman" w:eastAsia="Times New Roman" w:hAnsi="Times New Roman" w:cs="Times New Roman"/>
          <w:sz w:val="24"/>
          <w:szCs w:val="24"/>
        </w:rPr>
        <w:t>сарреllа</w:t>
      </w:r>
      <w:proofErr w:type="spellEnd"/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73C6C" w:rsidRPr="00862AAF" w:rsidRDefault="00973C6C" w:rsidP="00973C6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80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</w:t>
      </w:r>
      <w:r w:rsidR="00216E9C" w:rsidRPr="00862AAF">
        <w:rPr>
          <w:rFonts w:ascii="Times New Roman" w:hAnsi="Times New Roman" w:cs="Times New Roman"/>
          <w:sz w:val="24"/>
          <w:szCs w:val="24"/>
        </w:rPr>
        <w:t>композиторов</w:t>
      </w:r>
      <w:r w:rsidR="00216E9C" w:rsidRPr="00862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классической школы до XX века;</w:t>
      </w:r>
    </w:p>
    <w:p w:rsidR="004D5E71" w:rsidRPr="00862AAF" w:rsidRDefault="004D5E71" w:rsidP="004D5E71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520" w:hanging="236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военно-патриотической тематики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C6C" w:rsidRPr="00862AAF" w:rsidRDefault="002B6E0E" w:rsidP="00973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73C6C" w:rsidRPr="00862AAF">
        <w:rPr>
          <w:rFonts w:ascii="Times New Roman" w:hAnsi="Times New Roman" w:cs="Times New Roman"/>
          <w:b/>
          <w:sz w:val="24"/>
          <w:szCs w:val="24"/>
        </w:rPr>
        <w:t xml:space="preserve">Номинация «Хоры православных детских учебных заведений» </w:t>
      </w:r>
      <w:r w:rsidR="00973C6C" w:rsidRPr="00862AAF">
        <w:rPr>
          <w:rFonts w:ascii="Times New Roman" w:hAnsi="Times New Roman" w:cs="Times New Roman"/>
          <w:sz w:val="24"/>
          <w:szCs w:val="24"/>
        </w:rPr>
        <w:t xml:space="preserve"> (от 13 участников)</w:t>
      </w:r>
    </w:p>
    <w:p w:rsidR="00973C6C" w:rsidRPr="00862AAF" w:rsidRDefault="00973C6C" w:rsidP="00DF41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- 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862AAF">
        <w:rPr>
          <w:rFonts w:ascii="Times New Roman" w:hAnsi="Times New Roman" w:cs="Times New Roman"/>
          <w:sz w:val="24"/>
          <w:szCs w:val="24"/>
        </w:rPr>
        <w:t xml:space="preserve"> богослужебного характера, исполняем</w:t>
      </w:r>
      <w:r w:rsidR="00031F1D" w:rsidRPr="00862AAF">
        <w:rPr>
          <w:rFonts w:ascii="Times New Roman" w:hAnsi="Times New Roman" w:cs="Times New Roman"/>
          <w:sz w:val="24"/>
          <w:szCs w:val="24"/>
        </w:rPr>
        <w:t>ое</w:t>
      </w:r>
      <w:r w:rsidR="00216E9C" w:rsidRPr="00862AAF">
        <w:rPr>
          <w:rFonts w:ascii="Times New Roman" w:hAnsi="Times New Roman" w:cs="Times New Roman"/>
          <w:sz w:val="24"/>
          <w:szCs w:val="24"/>
        </w:rPr>
        <w:t>,</w:t>
      </w:r>
      <w:r w:rsidRPr="00862AA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62AAF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Pr="00862AAF">
        <w:rPr>
          <w:rFonts w:ascii="Times New Roman" w:hAnsi="Times New Roman" w:cs="Times New Roman"/>
          <w:sz w:val="24"/>
          <w:szCs w:val="24"/>
        </w:rPr>
        <w:t xml:space="preserve"> на церковнославянском языке;</w:t>
      </w:r>
    </w:p>
    <w:p w:rsidR="004D5E71" w:rsidRPr="00862AAF" w:rsidRDefault="004D5E71" w:rsidP="004D5E71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520" w:hanging="236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военно-патриотической тематики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7D4" w:rsidRPr="00862AAF" w:rsidRDefault="00973C6C" w:rsidP="00DF41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</w:t>
      </w:r>
      <w:r w:rsidR="00DF4145">
        <w:rPr>
          <w:rFonts w:ascii="Times New Roman" w:hAnsi="Times New Roman" w:cs="Times New Roman"/>
          <w:sz w:val="24"/>
          <w:szCs w:val="24"/>
        </w:rPr>
        <w:t xml:space="preserve"> </w:t>
      </w:r>
      <w:r w:rsidRPr="00862AAF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="00216E9C" w:rsidRPr="00862AAF">
        <w:rPr>
          <w:rFonts w:ascii="Times New Roman" w:hAnsi="Times New Roman" w:cs="Times New Roman"/>
          <w:sz w:val="24"/>
          <w:szCs w:val="24"/>
        </w:rPr>
        <w:t xml:space="preserve">композиторов </w:t>
      </w:r>
      <w:r w:rsidRPr="00862AAF">
        <w:rPr>
          <w:rFonts w:ascii="Times New Roman" w:hAnsi="Times New Roman" w:cs="Times New Roman"/>
          <w:sz w:val="24"/>
          <w:szCs w:val="24"/>
        </w:rPr>
        <w:t xml:space="preserve">русской классической школы или </w:t>
      </w:r>
      <w:r w:rsidR="00216E9C" w:rsidRPr="00862AAF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862AAF">
        <w:rPr>
          <w:rFonts w:ascii="Times New Roman" w:hAnsi="Times New Roman" w:cs="Times New Roman"/>
          <w:sz w:val="24"/>
          <w:szCs w:val="24"/>
        </w:rPr>
        <w:t xml:space="preserve"> </w:t>
      </w:r>
      <w:r w:rsidR="00216E9C" w:rsidRPr="00862AAF">
        <w:rPr>
          <w:rFonts w:ascii="Times New Roman" w:eastAsia="Times New Roman" w:hAnsi="Times New Roman" w:cs="Times New Roman"/>
          <w:sz w:val="24"/>
          <w:szCs w:val="24"/>
        </w:rPr>
        <w:t xml:space="preserve">  русской народной песни. </w:t>
      </w:r>
      <w:r w:rsidRPr="0086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E0E" w:rsidRPr="00862AAF" w:rsidRDefault="002B6E0E" w:rsidP="002B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6. Номинация «Педагогические ансамбли»</w:t>
      </w:r>
      <w:r w:rsidRPr="00862AAF">
        <w:rPr>
          <w:rFonts w:ascii="Times New Roman" w:hAnsi="Times New Roman" w:cs="Times New Roman"/>
          <w:sz w:val="24"/>
          <w:szCs w:val="24"/>
        </w:rPr>
        <w:t xml:space="preserve"> ДМШ, ДШИ, СОШ</w:t>
      </w:r>
      <w:r w:rsidR="00FC697F" w:rsidRPr="00862AAF">
        <w:rPr>
          <w:rFonts w:ascii="Times New Roman" w:hAnsi="Times New Roman" w:cs="Times New Roman"/>
          <w:sz w:val="24"/>
          <w:szCs w:val="24"/>
        </w:rPr>
        <w:t>, ДЮЦ</w:t>
      </w:r>
      <w:r w:rsidRPr="00862AAF">
        <w:rPr>
          <w:rFonts w:ascii="Times New Roman" w:hAnsi="Times New Roman" w:cs="Times New Roman"/>
          <w:sz w:val="24"/>
          <w:szCs w:val="24"/>
        </w:rPr>
        <w:t xml:space="preserve"> (дуэты, трио, вокальные ансамбли от 6 до 12 человек) без возрастных ограничений</w:t>
      </w:r>
      <w:r w:rsidR="00216E9C" w:rsidRPr="00862AAF">
        <w:rPr>
          <w:rFonts w:ascii="Times New Roman" w:hAnsi="Times New Roman" w:cs="Times New Roman"/>
          <w:sz w:val="24"/>
          <w:szCs w:val="24"/>
        </w:rPr>
        <w:t>:</w:t>
      </w:r>
    </w:p>
    <w:p w:rsidR="00216E9C" w:rsidRPr="00862AAF" w:rsidRDefault="00DF4145" w:rsidP="0021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6E9C" w:rsidRPr="00862AAF">
        <w:rPr>
          <w:rFonts w:ascii="Times New Roman" w:hAnsi="Times New Roman" w:cs="Times New Roman"/>
          <w:sz w:val="24"/>
          <w:szCs w:val="24"/>
        </w:rPr>
        <w:t xml:space="preserve">- произведение композиторов русской классической школы,  </w:t>
      </w:r>
      <w:r w:rsidR="00216E9C" w:rsidRPr="00862AAF">
        <w:rPr>
          <w:rFonts w:ascii="Times New Roman" w:eastAsia="Times New Roman" w:hAnsi="Times New Roman" w:cs="Times New Roman"/>
          <w:sz w:val="24"/>
          <w:szCs w:val="24"/>
        </w:rPr>
        <w:t>современных композиторов</w:t>
      </w:r>
      <w:r w:rsidR="00216E9C" w:rsidRPr="00862AAF">
        <w:rPr>
          <w:rFonts w:ascii="Times New Roman" w:hAnsi="Times New Roman" w:cs="Times New Roman"/>
          <w:sz w:val="24"/>
          <w:szCs w:val="24"/>
        </w:rPr>
        <w:t xml:space="preserve"> или обработку  </w:t>
      </w:r>
      <w:r w:rsidR="00216E9C" w:rsidRPr="00862AAF">
        <w:rPr>
          <w:rFonts w:ascii="Times New Roman" w:eastAsia="Times New Roman" w:hAnsi="Times New Roman" w:cs="Times New Roman"/>
          <w:sz w:val="24"/>
          <w:szCs w:val="24"/>
        </w:rPr>
        <w:t xml:space="preserve">  русской народной песни; </w:t>
      </w:r>
      <w:r w:rsidR="00216E9C" w:rsidRPr="0086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E71" w:rsidRPr="00862AAF" w:rsidRDefault="00DF4145" w:rsidP="004D5E71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520" w:hanging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E71" w:rsidRPr="00862AA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</w:t>
      </w:r>
      <w:r w:rsidR="004D5E71">
        <w:rPr>
          <w:rFonts w:ascii="Times New Roman" w:eastAsia="Times New Roman" w:hAnsi="Times New Roman" w:cs="Times New Roman"/>
          <w:sz w:val="24"/>
          <w:szCs w:val="24"/>
        </w:rPr>
        <w:t>военно-патриотической тематики</w:t>
      </w:r>
      <w:r w:rsidR="004D5E71" w:rsidRPr="00862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E71" w:rsidRPr="00862AAF" w:rsidRDefault="004D5E71" w:rsidP="0021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B733BD" w:rsidP="000F6C0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Общее время выступления одного коллектива – не более </w:t>
      </w:r>
      <w:r w:rsidR="00216E9C" w:rsidRPr="00862AAF">
        <w:rPr>
          <w:rFonts w:ascii="Times New Roman" w:hAnsi="Times New Roman" w:cs="Times New Roman"/>
          <w:b/>
          <w:sz w:val="24"/>
          <w:szCs w:val="24"/>
        </w:rPr>
        <w:t>10</w:t>
      </w:r>
      <w:r w:rsidRPr="00862AAF">
        <w:rPr>
          <w:rFonts w:ascii="Times New Roman" w:hAnsi="Times New Roman" w:cs="Times New Roman"/>
          <w:b/>
          <w:sz w:val="24"/>
          <w:szCs w:val="24"/>
        </w:rPr>
        <w:t xml:space="preserve"> минут. </w:t>
      </w:r>
    </w:p>
    <w:p w:rsidR="00B733BD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9. Критерии и порядок оценки конкурсных выступлений</w:t>
      </w:r>
    </w:p>
    <w:p w:rsidR="00DF4145" w:rsidRPr="00862AAF" w:rsidRDefault="00DF4145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BD" w:rsidRDefault="00B733BD" w:rsidP="00B733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Критерии оценки</w:t>
      </w:r>
      <w:r w:rsidR="00DF41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33BD" w:rsidRPr="00862AAF" w:rsidRDefault="00B733BD" w:rsidP="00DF414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 уровень вокально-хорового мастерства;</w:t>
      </w:r>
    </w:p>
    <w:p w:rsidR="00B733BD" w:rsidRPr="00862AAF" w:rsidRDefault="00B733BD" w:rsidP="00DF41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 уровень исполнительской культуры коллектива;</w:t>
      </w:r>
    </w:p>
    <w:p w:rsidR="00B733BD" w:rsidRPr="00862AAF" w:rsidRDefault="00B733BD" w:rsidP="00DF41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 уровень художественного воплощения исполняемых произведений;</w:t>
      </w:r>
    </w:p>
    <w:p w:rsidR="00B733BD" w:rsidRPr="00862AAF" w:rsidRDefault="00B733BD" w:rsidP="00DF41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- качество аккомпанемента (при наличии).</w:t>
      </w:r>
    </w:p>
    <w:p w:rsidR="00CA346F" w:rsidRPr="00862AAF" w:rsidRDefault="00B733BD" w:rsidP="00DF41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Оценку художественно-исполнительского уровня коллективов проводит конкурсное жюри</w:t>
      </w:r>
      <w:r w:rsidR="00CA346F" w:rsidRPr="00862AAF">
        <w:rPr>
          <w:rFonts w:ascii="Times New Roman" w:hAnsi="Times New Roman" w:cs="Times New Roman"/>
          <w:sz w:val="24"/>
          <w:szCs w:val="24"/>
        </w:rPr>
        <w:t>.</w:t>
      </w:r>
    </w:p>
    <w:p w:rsidR="00CA346F" w:rsidRPr="00862AAF" w:rsidRDefault="00CA346F" w:rsidP="005332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С</w:t>
      </w:r>
      <w:r w:rsidR="00B733BD" w:rsidRPr="00862AAF">
        <w:rPr>
          <w:rFonts w:ascii="Times New Roman" w:hAnsi="Times New Roman" w:cs="Times New Roman"/>
          <w:b/>
          <w:sz w:val="24"/>
          <w:szCs w:val="24"/>
        </w:rPr>
        <w:t>остав</w:t>
      </w:r>
      <w:r w:rsidRPr="00862AAF"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="00533230" w:rsidRPr="00862AAF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DF4145" w:rsidRDefault="00DF4145" w:rsidP="00997A8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97A8A" w:rsidRPr="00862AAF" w:rsidRDefault="00997A8A" w:rsidP="00997A8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</w:p>
    <w:p w:rsidR="00CA346F" w:rsidRPr="00862AAF" w:rsidRDefault="00CA346F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Росляков</w:t>
      </w:r>
      <w:r w:rsidR="004B1278" w:rsidRPr="00862AAF">
        <w:rPr>
          <w:rFonts w:ascii="Times New Roman" w:hAnsi="Times New Roman" w:cs="Times New Roman"/>
          <w:b/>
          <w:sz w:val="24"/>
          <w:szCs w:val="24"/>
        </w:rPr>
        <w:t xml:space="preserve"> Александр Юрьевич (</w:t>
      </w:r>
      <w:proofErr w:type="gramStart"/>
      <w:r w:rsidR="004B1278" w:rsidRPr="00862AA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B1278" w:rsidRPr="00862AAF">
        <w:rPr>
          <w:rFonts w:ascii="Times New Roman" w:hAnsi="Times New Roman" w:cs="Times New Roman"/>
          <w:b/>
          <w:sz w:val="24"/>
          <w:szCs w:val="24"/>
        </w:rPr>
        <w:t>. Новосибирск)</w:t>
      </w:r>
      <w:r w:rsidRPr="00862AA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62AAF">
        <w:rPr>
          <w:rFonts w:ascii="Times New Roman" w:hAnsi="Times New Roman" w:cs="Times New Roman"/>
          <w:sz w:val="24"/>
          <w:szCs w:val="24"/>
        </w:rPr>
        <w:t xml:space="preserve">доцент кафедры хорового </w:t>
      </w:r>
      <w:proofErr w:type="spellStart"/>
      <w:r w:rsidRPr="00862AAF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="00533230" w:rsidRPr="00862AAF">
        <w:rPr>
          <w:rFonts w:ascii="Times New Roman" w:hAnsi="Times New Roman" w:cs="Times New Roman"/>
          <w:sz w:val="24"/>
          <w:szCs w:val="24"/>
        </w:rPr>
        <w:t xml:space="preserve"> Новосибирской государственной консерватории (академии) им.Н.И. Глинки, дирижер хоровой капеллы Новосибирской филармонии, руководитель ансамбля Знаменского храма г. Новосибирска.</w:t>
      </w:r>
    </w:p>
    <w:p w:rsidR="00533230" w:rsidRPr="00862AAF" w:rsidRDefault="00533230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Члены жюри: </w:t>
      </w:r>
    </w:p>
    <w:p w:rsidR="00B118FA" w:rsidRPr="00BC3325" w:rsidRDefault="00BC3325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325">
        <w:rPr>
          <w:rFonts w:ascii="Times New Roman" w:hAnsi="Times New Roman" w:cs="Times New Roman"/>
          <w:sz w:val="24"/>
          <w:szCs w:val="24"/>
        </w:rPr>
        <w:t>ведущие специалисты хорового искусства Алтайского края</w:t>
      </w:r>
      <w:r w:rsidR="00956B92">
        <w:rPr>
          <w:rFonts w:ascii="Times New Roman" w:hAnsi="Times New Roman" w:cs="Times New Roman"/>
          <w:sz w:val="24"/>
          <w:szCs w:val="24"/>
        </w:rPr>
        <w:t>.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Каждый член жюри оценивает конкурсную программу путем выставления баллов по каждому критерию</w:t>
      </w:r>
      <w:r w:rsidR="00997A8A" w:rsidRPr="00862AAF">
        <w:rPr>
          <w:rFonts w:ascii="Times New Roman" w:hAnsi="Times New Roman" w:cs="Times New Roman"/>
          <w:sz w:val="24"/>
          <w:szCs w:val="24"/>
        </w:rPr>
        <w:t xml:space="preserve"> (10-ти бальная система)</w:t>
      </w:r>
      <w:r w:rsidRPr="00862AAF">
        <w:rPr>
          <w:rFonts w:ascii="Times New Roman" w:hAnsi="Times New Roman" w:cs="Times New Roman"/>
          <w:sz w:val="24"/>
          <w:szCs w:val="24"/>
        </w:rPr>
        <w:t xml:space="preserve">. Победителями </w:t>
      </w:r>
      <w:r w:rsidR="00216E9C" w:rsidRPr="00862AAF">
        <w:rPr>
          <w:rFonts w:ascii="Times New Roman" w:hAnsi="Times New Roman" w:cs="Times New Roman"/>
          <w:sz w:val="24"/>
          <w:szCs w:val="24"/>
        </w:rPr>
        <w:t>к</w:t>
      </w:r>
      <w:r w:rsidRPr="00862AAF">
        <w:rPr>
          <w:rFonts w:ascii="Times New Roman" w:hAnsi="Times New Roman" w:cs="Times New Roman"/>
          <w:sz w:val="24"/>
          <w:szCs w:val="24"/>
        </w:rPr>
        <w:t xml:space="preserve">онкурса являются участники, набравшие наибольшее количество баллов в каждой номинации. </w:t>
      </w:r>
      <w:r w:rsidR="00DF4145">
        <w:rPr>
          <w:rFonts w:ascii="Times New Roman" w:hAnsi="Times New Roman" w:cs="Times New Roman"/>
          <w:sz w:val="24"/>
          <w:szCs w:val="24"/>
        </w:rPr>
        <w:t>Е</w:t>
      </w:r>
      <w:r w:rsidRPr="00862AAF">
        <w:rPr>
          <w:rFonts w:ascii="Times New Roman" w:hAnsi="Times New Roman" w:cs="Times New Roman"/>
          <w:sz w:val="24"/>
          <w:szCs w:val="24"/>
        </w:rPr>
        <w:t xml:space="preserve">сли при подсчете баллов имеет место быть равное количество баллов, окончательное решение выносит председатель жюри. </w:t>
      </w:r>
    </w:p>
    <w:p w:rsidR="0037075C" w:rsidRPr="0037075C" w:rsidRDefault="00B733BD" w:rsidP="00862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По результатам конкурсных выступлений победителям в каждой номинации и категории присуждается</w:t>
      </w:r>
      <w:r w:rsidR="00956B92">
        <w:rPr>
          <w:rFonts w:ascii="Times New Roman" w:hAnsi="Times New Roman" w:cs="Times New Roman"/>
          <w:sz w:val="24"/>
          <w:szCs w:val="24"/>
        </w:rPr>
        <w:t xml:space="preserve"> Гран</w:t>
      </w:r>
      <w:proofErr w:type="gramStart"/>
      <w:r w:rsidR="00956B9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56B92">
        <w:rPr>
          <w:rFonts w:ascii="Times New Roman" w:hAnsi="Times New Roman" w:cs="Times New Roman"/>
          <w:sz w:val="24"/>
          <w:szCs w:val="24"/>
        </w:rPr>
        <w:t>ри,</w:t>
      </w:r>
      <w:r w:rsidRPr="00862AAF">
        <w:rPr>
          <w:rFonts w:ascii="Times New Roman" w:hAnsi="Times New Roman" w:cs="Times New Roman"/>
          <w:sz w:val="24"/>
          <w:szCs w:val="24"/>
        </w:rPr>
        <w:t xml:space="preserve"> звание Лауреата с вручением дипломов I, II, III степеней, дипломантов I, II, III степеней и дипломов участников. Допускается дублирование призовых мест</w:t>
      </w:r>
      <w:r w:rsidR="00956B92">
        <w:rPr>
          <w:rFonts w:ascii="Times New Roman" w:hAnsi="Times New Roman" w:cs="Times New Roman"/>
          <w:sz w:val="24"/>
          <w:szCs w:val="24"/>
        </w:rPr>
        <w:t>, а также присуждение специальных дипломов</w:t>
      </w:r>
      <w:r w:rsidRPr="00862AAF">
        <w:rPr>
          <w:rFonts w:ascii="Times New Roman" w:hAnsi="Times New Roman" w:cs="Times New Roman"/>
          <w:sz w:val="24"/>
          <w:szCs w:val="24"/>
        </w:rPr>
        <w:t>.</w:t>
      </w:r>
      <w:r w:rsidR="00BC3325">
        <w:rPr>
          <w:rFonts w:ascii="Times New Roman" w:hAnsi="Times New Roman" w:cs="Times New Roman"/>
          <w:sz w:val="24"/>
          <w:szCs w:val="24"/>
        </w:rPr>
        <w:t xml:space="preserve"> </w:t>
      </w:r>
      <w:r w:rsidR="00956B92">
        <w:rPr>
          <w:rFonts w:ascii="Times New Roman" w:hAnsi="Times New Roman" w:cs="Times New Roman"/>
          <w:sz w:val="24"/>
          <w:szCs w:val="24"/>
        </w:rPr>
        <w:t xml:space="preserve">Жюри </w:t>
      </w:r>
      <w:r w:rsidR="0037075C">
        <w:rPr>
          <w:rFonts w:ascii="Times New Roman" w:hAnsi="Times New Roman" w:cs="Times New Roman"/>
          <w:sz w:val="24"/>
          <w:szCs w:val="24"/>
        </w:rPr>
        <w:t>оставляет за собой право не присуждать Гран</w:t>
      </w:r>
      <w:proofErr w:type="gramStart"/>
      <w:r w:rsidR="0037075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7075C">
        <w:rPr>
          <w:rFonts w:ascii="Times New Roman" w:hAnsi="Times New Roman" w:cs="Times New Roman"/>
          <w:sz w:val="24"/>
          <w:szCs w:val="24"/>
        </w:rPr>
        <w:t xml:space="preserve">ри, а также не присуждать дипломы Лауреатов </w:t>
      </w:r>
      <w:r w:rsidR="003707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075C">
        <w:rPr>
          <w:rFonts w:ascii="Times New Roman" w:hAnsi="Times New Roman" w:cs="Times New Roman"/>
          <w:sz w:val="24"/>
          <w:szCs w:val="24"/>
        </w:rPr>
        <w:t xml:space="preserve">, </w:t>
      </w:r>
      <w:r w:rsidR="003707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7075C">
        <w:rPr>
          <w:rFonts w:ascii="Times New Roman" w:hAnsi="Times New Roman" w:cs="Times New Roman"/>
          <w:sz w:val="24"/>
          <w:szCs w:val="24"/>
        </w:rPr>
        <w:t xml:space="preserve">, </w:t>
      </w:r>
      <w:r w:rsidR="0037075C" w:rsidRPr="0037075C">
        <w:rPr>
          <w:rFonts w:ascii="Times New Roman" w:hAnsi="Times New Roman" w:cs="Times New Roman"/>
          <w:sz w:val="24"/>
          <w:szCs w:val="24"/>
        </w:rPr>
        <w:t xml:space="preserve"> </w:t>
      </w:r>
      <w:r w:rsidR="003707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7075C">
        <w:rPr>
          <w:rFonts w:ascii="Times New Roman" w:hAnsi="Times New Roman" w:cs="Times New Roman"/>
          <w:sz w:val="24"/>
          <w:szCs w:val="24"/>
        </w:rPr>
        <w:t xml:space="preserve"> степеней.</w:t>
      </w:r>
    </w:p>
    <w:p w:rsidR="000F6C0A" w:rsidRPr="00862AAF" w:rsidRDefault="00B733BD" w:rsidP="00862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Оценка выступления участника и окончательное определение мест производится закрытым голосованием членов жюри. Решение жюри является окончательным и пересмотру не подлежит. Члены жюри не вступают в прения с участн</w:t>
      </w:r>
      <w:r w:rsidR="00862AAF" w:rsidRPr="00862AAF">
        <w:rPr>
          <w:rFonts w:ascii="Times New Roman" w:hAnsi="Times New Roman" w:cs="Times New Roman"/>
          <w:sz w:val="24"/>
          <w:szCs w:val="24"/>
        </w:rPr>
        <w:t>иками по поводу своего решения.</w:t>
      </w: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10. Порядок и условия проведения конкурса</w:t>
      </w:r>
    </w:p>
    <w:p w:rsidR="009A6329" w:rsidRPr="00862AAF" w:rsidRDefault="009A6329" w:rsidP="00862AAF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Конкурсные прослушивания проводятся в следующем порядке:</w:t>
      </w:r>
    </w:p>
    <w:p w:rsidR="009A6329" w:rsidRPr="00862AAF" w:rsidRDefault="009A6329" w:rsidP="009A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малые формы (дуэты,  трио</w:t>
      </w:r>
      <w:r w:rsidR="00DA4813"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, квартеты</w:t>
      </w:r>
      <w:r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B43DFE"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9A6329" w:rsidRPr="00862AAF" w:rsidRDefault="009A6329" w:rsidP="009A6329">
      <w:pPr>
        <w:numPr>
          <w:ilvl w:val="0"/>
          <w:numId w:val="4"/>
        </w:numPr>
        <w:tabs>
          <w:tab w:val="left" w:pos="400"/>
        </w:tabs>
        <w:spacing w:after="0" w:line="240" w:lineRule="auto"/>
        <w:ind w:left="400" w:hanging="1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младшие вокальные ансамбли;</w:t>
      </w:r>
    </w:p>
    <w:p w:rsidR="009A6329" w:rsidRPr="00862AAF" w:rsidRDefault="009A6329" w:rsidP="009A632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page3"/>
      <w:bookmarkEnd w:id="1"/>
      <w:r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старшие вокальные ансамбли;</w:t>
      </w:r>
    </w:p>
    <w:p w:rsidR="009A6329" w:rsidRPr="00862AAF" w:rsidRDefault="009A6329" w:rsidP="009A632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младшие хоры;</w:t>
      </w:r>
    </w:p>
    <w:p w:rsidR="009A6329" w:rsidRPr="00862AAF" w:rsidRDefault="009A6329" w:rsidP="009A632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старшие хоры;</w:t>
      </w:r>
    </w:p>
    <w:p w:rsidR="00B733BD" w:rsidRPr="00862AAF" w:rsidRDefault="009A6329" w:rsidP="00862AAF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1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педагогические ансамбли.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Произведения исполняются в последовательности, указанной в заявке. Заявленная и утвержденная оргкомитетом программа не может быть изменена.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Порядок выступления коллективов на конкурсе определяется Оргкомитетом.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По окончании конкурсного прослушивания подведение итогов, награждение участников</w:t>
      </w:r>
      <w:r w:rsidR="009A6329" w:rsidRPr="00862AAF">
        <w:rPr>
          <w:rFonts w:ascii="Times New Roman" w:hAnsi="Times New Roman" w:cs="Times New Roman"/>
          <w:sz w:val="24"/>
          <w:szCs w:val="24"/>
        </w:rPr>
        <w:t>, круглый стол для руководителей коллективов</w:t>
      </w:r>
      <w:r w:rsidRPr="00862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BD" w:rsidRPr="00862AAF" w:rsidRDefault="00B733BD" w:rsidP="00862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Творческим коллективам к заявке приложить фото в цифровом формате</w:t>
      </w:r>
      <w:r w:rsidR="007D08C2" w:rsidRPr="00862AAF">
        <w:rPr>
          <w:rFonts w:ascii="Times New Roman" w:hAnsi="Times New Roman" w:cs="Times New Roman"/>
          <w:b/>
          <w:sz w:val="24"/>
          <w:szCs w:val="24"/>
        </w:rPr>
        <w:t xml:space="preserve"> и краткую творческую биографию коллектива</w:t>
      </w:r>
      <w:r w:rsidRPr="00862AAF">
        <w:rPr>
          <w:rFonts w:ascii="Times New Roman" w:hAnsi="Times New Roman" w:cs="Times New Roman"/>
          <w:b/>
          <w:sz w:val="24"/>
          <w:szCs w:val="24"/>
        </w:rPr>
        <w:t>.</w:t>
      </w:r>
    </w:p>
    <w:p w:rsidR="00B733BD" w:rsidRPr="00862AAF" w:rsidRDefault="00B733BD" w:rsidP="00862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12. Финансовые и организационные вопросы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Оплата дорожных расходов, проживания и питания иногородних участников производится за счет командирующей стороны.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Регистрационный взнос составляет:</w:t>
      </w:r>
    </w:p>
    <w:p w:rsidR="00B733BD" w:rsidRPr="00862AAF" w:rsidRDefault="009A7890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малые формы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– </w:t>
      </w:r>
      <w:r w:rsidR="00994FD9">
        <w:rPr>
          <w:rFonts w:ascii="Times New Roman" w:hAnsi="Times New Roman" w:cs="Times New Roman"/>
          <w:sz w:val="24"/>
          <w:szCs w:val="24"/>
        </w:rPr>
        <w:t>1200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р.;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вокальн</w:t>
      </w:r>
      <w:r w:rsidR="009A7890" w:rsidRPr="00862AAF">
        <w:rPr>
          <w:rFonts w:ascii="Times New Roman" w:hAnsi="Times New Roman" w:cs="Times New Roman"/>
          <w:sz w:val="24"/>
          <w:szCs w:val="24"/>
        </w:rPr>
        <w:t>ый</w:t>
      </w:r>
      <w:r w:rsidRPr="00862AAF">
        <w:rPr>
          <w:rFonts w:ascii="Times New Roman" w:hAnsi="Times New Roman" w:cs="Times New Roman"/>
          <w:sz w:val="24"/>
          <w:szCs w:val="24"/>
        </w:rPr>
        <w:t xml:space="preserve"> ансамбль – </w:t>
      </w:r>
      <w:r w:rsidR="00994FD9">
        <w:rPr>
          <w:rFonts w:ascii="Times New Roman" w:hAnsi="Times New Roman" w:cs="Times New Roman"/>
          <w:sz w:val="24"/>
          <w:szCs w:val="24"/>
        </w:rPr>
        <w:t>2000</w:t>
      </w:r>
      <w:r w:rsidRPr="00862AAF">
        <w:rPr>
          <w:rFonts w:ascii="Times New Roman" w:hAnsi="Times New Roman" w:cs="Times New Roman"/>
          <w:sz w:val="24"/>
          <w:szCs w:val="24"/>
        </w:rPr>
        <w:t xml:space="preserve"> р.;</w:t>
      </w:r>
    </w:p>
    <w:p w:rsidR="00B733BD" w:rsidRPr="00862AAF" w:rsidRDefault="00B733BD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хор – </w:t>
      </w:r>
      <w:r w:rsidR="00994FD9">
        <w:rPr>
          <w:rFonts w:ascii="Times New Roman" w:hAnsi="Times New Roman" w:cs="Times New Roman"/>
          <w:sz w:val="24"/>
          <w:szCs w:val="24"/>
        </w:rPr>
        <w:t>2500</w:t>
      </w:r>
      <w:r w:rsidRPr="00862AAF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6C34D0" w:rsidRPr="00862AAF" w:rsidRDefault="006C34D0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AAF" w:rsidRDefault="00862AAF" w:rsidP="00B73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890" w:rsidRPr="00862AAF" w:rsidRDefault="009A7890" w:rsidP="009A7890">
      <w:pPr>
        <w:pStyle w:val="a6"/>
        <w:spacing w:before="0" w:beforeAutospacing="0" w:after="0" w:afterAutospacing="0"/>
        <w:rPr>
          <w:b/>
          <w:color w:val="000000"/>
        </w:rPr>
      </w:pPr>
      <w:r w:rsidRPr="00862AAF">
        <w:rPr>
          <w:b/>
          <w:color w:val="000000"/>
        </w:rPr>
        <w:t>Реквизиты для перечисления платных услуг (КОНКУРС):</w:t>
      </w:r>
    </w:p>
    <w:p w:rsidR="006C34D0" w:rsidRPr="00862AAF" w:rsidRDefault="006C34D0" w:rsidP="009A7890">
      <w:pPr>
        <w:pStyle w:val="a6"/>
        <w:spacing w:before="0" w:beforeAutospacing="0" w:after="0" w:afterAutospacing="0"/>
        <w:rPr>
          <w:color w:val="000000"/>
        </w:rPr>
      </w:pP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 xml:space="preserve">Филиал КГБПОУ </w:t>
      </w:r>
      <w:proofErr w:type="spellStart"/>
      <w:r w:rsidRPr="00862AAF">
        <w:rPr>
          <w:color w:val="000000"/>
        </w:rPr>
        <w:t>АлтГМК</w:t>
      </w:r>
      <w:proofErr w:type="spellEnd"/>
      <w:r w:rsidRPr="00862AAF">
        <w:rPr>
          <w:color w:val="000000"/>
        </w:rPr>
        <w:t xml:space="preserve"> в </w:t>
      </w:r>
      <w:proofErr w:type="gramStart"/>
      <w:r w:rsidRPr="00862AAF">
        <w:rPr>
          <w:color w:val="000000"/>
        </w:rPr>
        <w:t>г</w:t>
      </w:r>
      <w:proofErr w:type="gramEnd"/>
      <w:r w:rsidRPr="00862AAF">
        <w:rPr>
          <w:color w:val="000000"/>
        </w:rPr>
        <w:t>. Бийске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 xml:space="preserve">Наименование: Министерство финансов Алтайского края (Филиал КГБПОУ </w:t>
      </w:r>
      <w:proofErr w:type="spellStart"/>
      <w:r w:rsidRPr="00862AAF">
        <w:rPr>
          <w:color w:val="000000"/>
        </w:rPr>
        <w:t>АлтГМК</w:t>
      </w:r>
      <w:proofErr w:type="spellEnd"/>
      <w:r w:rsidRPr="00862AAF">
        <w:rPr>
          <w:color w:val="000000"/>
        </w:rPr>
        <w:t xml:space="preserve"> в </w:t>
      </w:r>
      <w:proofErr w:type="gramStart"/>
      <w:r w:rsidRPr="00862AAF">
        <w:rPr>
          <w:color w:val="000000"/>
        </w:rPr>
        <w:t>г</w:t>
      </w:r>
      <w:proofErr w:type="gramEnd"/>
      <w:r w:rsidRPr="00862AAF">
        <w:rPr>
          <w:color w:val="000000"/>
        </w:rPr>
        <w:t>. Бийске, л/</w:t>
      </w:r>
      <w:proofErr w:type="spellStart"/>
      <w:r w:rsidRPr="00862AAF">
        <w:rPr>
          <w:color w:val="000000"/>
        </w:rPr>
        <w:t>сч</w:t>
      </w:r>
      <w:proofErr w:type="spellEnd"/>
      <w:r w:rsidRPr="00862AAF">
        <w:rPr>
          <w:color w:val="000000"/>
        </w:rPr>
        <w:t xml:space="preserve"> 20176Z69880)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>ИНН 2225015056 КПП 220443001 – обязательно!!!!!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 xml:space="preserve">Отделение Барнаул Банка России//УФК по Алтайскому краю </w:t>
      </w:r>
      <w:proofErr w:type="gramStart"/>
      <w:r w:rsidRPr="00862AAF">
        <w:rPr>
          <w:color w:val="000000"/>
        </w:rPr>
        <w:t>г</w:t>
      </w:r>
      <w:proofErr w:type="gramEnd"/>
      <w:r w:rsidRPr="00862AAF">
        <w:rPr>
          <w:color w:val="000000"/>
        </w:rPr>
        <w:t>. Барнаул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862AAF">
        <w:rPr>
          <w:color w:val="000000"/>
        </w:rPr>
        <w:t>р</w:t>
      </w:r>
      <w:proofErr w:type="spellEnd"/>
      <w:proofErr w:type="gramEnd"/>
      <w:r w:rsidRPr="00862AAF">
        <w:rPr>
          <w:color w:val="000000"/>
        </w:rPr>
        <w:t>/</w:t>
      </w:r>
      <w:proofErr w:type="spellStart"/>
      <w:r w:rsidRPr="00862AAF">
        <w:rPr>
          <w:color w:val="000000"/>
        </w:rPr>
        <w:t>сч</w:t>
      </w:r>
      <w:proofErr w:type="spellEnd"/>
      <w:r w:rsidRPr="00862AAF">
        <w:rPr>
          <w:color w:val="000000"/>
        </w:rPr>
        <w:t xml:space="preserve"> 03224643010000001700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862AAF">
        <w:rPr>
          <w:color w:val="000000"/>
        </w:rPr>
        <w:t>кор</w:t>
      </w:r>
      <w:proofErr w:type="spellEnd"/>
      <w:r w:rsidRPr="00862AAF">
        <w:rPr>
          <w:color w:val="000000"/>
        </w:rPr>
        <w:t>/</w:t>
      </w:r>
      <w:proofErr w:type="spellStart"/>
      <w:r w:rsidRPr="00862AAF">
        <w:rPr>
          <w:color w:val="000000"/>
        </w:rPr>
        <w:t>сч</w:t>
      </w:r>
      <w:proofErr w:type="spellEnd"/>
      <w:r w:rsidRPr="00862AAF">
        <w:rPr>
          <w:color w:val="000000"/>
        </w:rPr>
        <w:t xml:space="preserve"> 40102810045370000009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>БИК 010173001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>ОКАТО: 01405000000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>ОКТМО: 01705000001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>КБК 00000000000000000130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t>Назначение платежа: Образовательные услуги, плата за общежитие – обязательно!!!!!!</w:t>
      </w:r>
    </w:p>
    <w:p w:rsidR="009A7890" w:rsidRPr="00862AAF" w:rsidRDefault="009A7890" w:rsidP="009A7890">
      <w:pPr>
        <w:pStyle w:val="a6"/>
        <w:spacing w:before="0" w:beforeAutospacing="0" w:after="0" w:afterAutospacing="0"/>
        <w:rPr>
          <w:color w:val="000000"/>
        </w:rPr>
      </w:pPr>
      <w:r w:rsidRPr="00862AAF">
        <w:rPr>
          <w:color w:val="000000"/>
        </w:rPr>
        <w:lastRenderedPageBreak/>
        <w:t>Обязательно указывать название мероприятия и ФИО участника</w:t>
      </w:r>
    </w:p>
    <w:p w:rsidR="009A7890" w:rsidRPr="00862AAF" w:rsidRDefault="006A5876" w:rsidP="009A7890">
      <w:pPr>
        <w:tabs>
          <w:tab w:val="left" w:pos="9180"/>
        </w:tabs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5"/>
      <w:bookmarkEnd w:id="2"/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="009A7890" w:rsidRPr="00862AAF">
        <w:rPr>
          <w:rFonts w:ascii="Times New Roman" w:eastAsia="Times New Roman" w:hAnsi="Times New Roman" w:cs="Times New Roman"/>
          <w:b/>
          <w:sz w:val="24"/>
          <w:szCs w:val="24"/>
        </w:rPr>
        <w:t>ЛИ РЕКВИЗИТЫ ПРИ ПЕРЕЧИСЛЕНИИ БУДУТ УКАЗАНЫ НЕ</w:t>
      </w:r>
    </w:p>
    <w:p w:rsidR="009A7890" w:rsidRPr="00862AAF" w:rsidRDefault="009A7890" w:rsidP="009A7890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>ПРАВИЛЬНО, ТО ВАША ОПЛАТА УЙДЕТ В ДРУГУЮ ОРГАНИЗАЦИЮ!!!!!!!!!!!!!!!!!!!!!!!!!!!!!!!!!</w:t>
      </w:r>
    </w:p>
    <w:p w:rsidR="009A7890" w:rsidRPr="00862AAF" w:rsidRDefault="009A7890" w:rsidP="009A7890">
      <w:pPr>
        <w:spacing w:after="0" w:line="240" w:lineRule="auto"/>
        <w:ind w:left="260" w:right="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своевременной оплаты </w:t>
      </w:r>
      <w:proofErr w:type="spellStart"/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>аккредитационного</w:t>
      </w:r>
      <w:proofErr w:type="spellEnd"/>
      <w:r w:rsidRPr="00862AAF">
        <w:rPr>
          <w:rFonts w:ascii="Times New Roman" w:eastAsia="Times New Roman" w:hAnsi="Times New Roman" w:cs="Times New Roman"/>
          <w:b/>
          <w:sz w:val="24"/>
          <w:szCs w:val="24"/>
        </w:rPr>
        <w:t xml:space="preserve"> взноса участники к конкурсным прослушиваниям НЕ ДОПУСКАЮТСЯ!!!!</w:t>
      </w: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F" w:rsidRPr="00862AAF" w:rsidRDefault="00862AAF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C8F" w:rsidRPr="00862AAF" w:rsidRDefault="00B733BD" w:rsidP="009A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A7890" w:rsidRPr="00862A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7890" w:rsidRPr="00862AAF">
        <w:rPr>
          <w:rFonts w:ascii="Times New Roman" w:hAnsi="Times New Roman" w:cs="Times New Roman"/>
          <w:sz w:val="24"/>
          <w:szCs w:val="24"/>
        </w:rPr>
        <w:t xml:space="preserve"> Краево</w:t>
      </w:r>
      <w:r w:rsidR="00032C8F" w:rsidRPr="00862AAF">
        <w:rPr>
          <w:rFonts w:ascii="Times New Roman" w:hAnsi="Times New Roman" w:cs="Times New Roman"/>
          <w:sz w:val="24"/>
          <w:szCs w:val="24"/>
        </w:rPr>
        <w:t>м</w:t>
      </w:r>
      <w:r w:rsidR="009A7890" w:rsidRPr="00862AA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32C8F" w:rsidRPr="00862AAF">
        <w:rPr>
          <w:rFonts w:ascii="Times New Roman" w:hAnsi="Times New Roman" w:cs="Times New Roman"/>
          <w:sz w:val="24"/>
          <w:szCs w:val="24"/>
        </w:rPr>
        <w:t>е</w:t>
      </w:r>
      <w:r w:rsidR="009A7890" w:rsidRPr="00862AAF">
        <w:rPr>
          <w:rFonts w:ascii="Times New Roman" w:hAnsi="Times New Roman" w:cs="Times New Roman"/>
          <w:sz w:val="24"/>
          <w:szCs w:val="24"/>
        </w:rPr>
        <w:t xml:space="preserve"> академического хорового пения </w:t>
      </w:r>
    </w:p>
    <w:p w:rsidR="00B733BD" w:rsidRPr="00862AAF" w:rsidRDefault="009A7890" w:rsidP="009A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имени Н.И.</w:t>
      </w:r>
      <w:r w:rsidR="00032C8F" w:rsidRPr="0086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AAF">
        <w:rPr>
          <w:rFonts w:ascii="Times New Roman" w:hAnsi="Times New Roman" w:cs="Times New Roman"/>
          <w:sz w:val="24"/>
          <w:szCs w:val="24"/>
        </w:rPr>
        <w:t>Михальцова</w:t>
      </w:r>
      <w:proofErr w:type="spellEnd"/>
    </w:p>
    <w:p w:rsidR="00F46564" w:rsidRPr="00862AAF" w:rsidRDefault="00F46564" w:rsidP="009A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 (Заполняется на отдельном листе формата</w:t>
      </w:r>
      <w:proofErr w:type="gramStart"/>
      <w:r w:rsidRPr="00862AA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62AAF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862AAF">
        <w:rPr>
          <w:rFonts w:ascii="Times New Roman" w:hAnsi="Times New Roman" w:cs="Times New Roman"/>
          <w:b/>
          <w:sz w:val="24"/>
          <w:szCs w:val="24"/>
        </w:rPr>
        <w:t xml:space="preserve">Принимается в электронном виде в формате </w:t>
      </w:r>
      <w:r w:rsidRPr="00862AAF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86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AAF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862AAF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B733BD" w:rsidP="0086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1. Номинация</w:t>
      </w:r>
      <w:r w:rsidR="00862AAF" w:rsidRPr="00862A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33BD" w:rsidRPr="00862AAF" w:rsidRDefault="0041769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26" type="#_x0000_t32" style="position:absolute;margin-left:82.8pt;margin-top:.1pt;width:352.5pt;height:0;z-index:25165465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"/>
        </w:pic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2. Контактная информация: полное наименование учреждения, телефон,  электронная почта</w:t>
      </w:r>
      <w:r w:rsidR="009B34C3" w:rsidRPr="00862AAF">
        <w:rPr>
          <w:rFonts w:ascii="Times New Roman" w:hAnsi="Times New Roman" w:cs="Times New Roman"/>
          <w:sz w:val="24"/>
          <w:szCs w:val="24"/>
        </w:rPr>
        <w:t>:</w:t>
      </w:r>
      <w:r w:rsidRPr="0086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41769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9" o:spid="_x0000_s1027" type="#_x0000_t32" style="position:absolute;margin-left:3.3pt;margin-top:5.2pt;width:471pt;height:0;z-index:25165568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"/>
        </w:pict>
      </w:r>
    </w:p>
    <w:p w:rsidR="00B733BD" w:rsidRPr="00862AAF" w:rsidRDefault="0041769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0" o:spid="_x0000_s1028" type="#_x0000_t32" style="position:absolute;margin-left:3.3pt;margin-top:10.15pt;width:471pt;height:0;z-index:25165670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"/>
        </w:pic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3. Название вокально-хорового коллектива _________________________________________</w: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4. Количество участников вокально-хорового коллектива ______________________________</w: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5. Ф. И. О. руководителя вокально-хорового коллектива (полностью)  ____________________</w:t>
      </w:r>
      <w:r w:rsidR="00F46564" w:rsidRPr="00862AA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6. Контактные данные: ___________________________________________</w:t>
      </w:r>
      <w:r w:rsidR="00F46564" w:rsidRPr="00862AA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46564" w:rsidRPr="00862AAF" w:rsidRDefault="00F46564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64" w:rsidRPr="00862AAF" w:rsidRDefault="00F46564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7. Ф. И. О. концертмейстер</w:t>
      </w:r>
      <w:proofErr w:type="gramStart"/>
      <w:r w:rsidRPr="00862AA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62AAF">
        <w:rPr>
          <w:rFonts w:ascii="Times New Roman" w:hAnsi="Times New Roman" w:cs="Times New Roman"/>
          <w:sz w:val="24"/>
          <w:szCs w:val="24"/>
        </w:rPr>
        <w:t>полностью)  __________________________________________________________________</w: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F46564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8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. Программа выступления (указать название, авторов, общий хронометраж выступления) </w: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41769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2" o:spid="_x0000_s1030" type="#_x0000_t32" style="position:absolute;margin-left:3.3pt;margin-top:7.75pt;width:511.5pt;height:0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"/>
        </w:pic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41769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3" o:spid="_x0000_s1031" type="#_x0000_t32" style="position:absolute;margin-left:3.3pt;margin-top:4.55pt;width:511.5pt;height:0;z-index:25165875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"/>
        </w:pict>
      </w:r>
    </w:p>
    <w:p w:rsidR="00B733BD" w:rsidRPr="00862AAF" w:rsidRDefault="00B733B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BD" w:rsidRPr="00862AAF" w:rsidRDefault="0041769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4" o:spid="_x0000_s1032" type="#_x0000_t32" style="position:absolute;margin-left:-2.7pt;margin-top:3.2pt;width:517.5pt;height:0;z-index:25165977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"/>
        </w:pic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BD" w:rsidRPr="00862AAF" w:rsidRDefault="00F46564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>9</w:t>
      </w:r>
      <w:r w:rsidR="00B733BD" w:rsidRPr="00862AAF">
        <w:rPr>
          <w:rFonts w:ascii="Times New Roman" w:hAnsi="Times New Roman" w:cs="Times New Roman"/>
          <w:sz w:val="24"/>
          <w:szCs w:val="24"/>
        </w:rPr>
        <w:t xml:space="preserve">. Ссылка на </w:t>
      </w:r>
      <w:proofErr w:type="spellStart"/>
      <w:r w:rsidR="00B733BD" w:rsidRPr="00862AA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B733BD" w:rsidRPr="00862AAF">
        <w:rPr>
          <w:rFonts w:ascii="Times New Roman" w:hAnsi="Times New Roman" w:cs="Times New Roman"/>
          <w:sz w:val="24"/>
          <w:szCs w:val="24"/>
        </w:rPr>
        <w:t xml:space="preserve"> (для заочного участия)</w:t>
      </w:r>
    </w:p>
    <w:p w:rsidR="00B733BD" w:rsidRPr="00862AAF" w:rsidRDefault="0041769D" w:rsidP="00B7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" o:spid="_x0000_s1033" type="#_x0000_t32" style="position:absolute;margin-left:235.85pt;margin-top:.7pt;width:274.45pt;height:.0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"/>
        </w:pict>
      </w:r>
    </w:p>
    <w:p w:rsidR="000C2A41" w:rsidRPr="00862AAF" w:rsidRDefault="000C2A41" w:rsidP="000C2A41">
      <w:pPr>
        <w:spacing w:line="234" w:lineRule="auto"/>
        <w:ind w:left="260" w:right="140"/>
        <w:rPr>
          <w:rFonts w:ascii="Times New Roman" w:eastAsia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b/>
          <w:sz w:val="24"/>
          <w:szCs w:val="24"/>
        </w:rPr>
        <w:t xml:space="preserve">Заявку и </w:t>
      </w:r>
      <w:proofErr w:type="spellStart"/>
      <w:r w:rsidRPr="00862AAF">
        <w:rPr>
          <w:rFonts w:ascii="Times New Roman" w:hAnsi="Times New Roman" w:cs="Times New Roman"/>
          <w:b/>
          <w:sz w:val="24"/>
          <w:szCs w:val="24"/>
        </w:rPr>
        <w:t>аккредитационный</w:t>
      </w:r>
      <w:proofErr w:type="spellEnd"/>
      <w:r w:rsidRPr="00862AAF">
        <w:rPr>
          <w:rFonts w:ascii="Times New Roman" w:hAnsi="Times New Roman" w:cs="Times New Roman"/>
          <w:b/>
          <w:sz w:val="24"/>
          <w:szCs w:val="24"/>
        </w:rPr>
        <w:t xml:space="preserve">  взнос  на конкурс необходимо выслать до 08.04.2023г по </w:t>
      </w:r>
      <w:proofErr w:type="spellStart"/>
      <w:r w:rsidRPr="00862AAF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Pr="00862AAF">
        <w:rPr>
          <w:rFonts w:ascii="Times New Roman" w:hAnsi="Times New Roman" w:cs="Times New Roman"/>
          <w:b/>
          <w:sz w:val="24"/>
          <w:szCs w:val="24"/>
        </w:rPr>
        <w:t xml:space="preserve">. адресу: </w:t>
      </w:r>
      <w:r w:rsidRPr="00862AAF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Pr="00862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bigmu@mail.ru</w:t>
        </w:r>
      </w:hyperlink>
      <w:r w:rsidRPr="00862AA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2AAF" w:rsidRPr="00862AAF" w:rsidRDefault="00862AAF" w:rsidP="00862AAF">
      <w:pPr>
        <w:rPr>
          <w:rFonts w:ascii="Times New Roman" w:hAnsi="Times New Roman" w:cs="Times New Roman"/>
          <w:sz w:val="24"/>
          <w:szCs w:val="24"/>
        </w:rPr>
      </w:pPr>
      <w:r w:rsidRPr="00862AAF">
        <w:rPr>
          <w:rFonts w:ascii="Times New Roman" w:hAnsi="Times New Roman" w:cs="Times New Roman"/>
          <w:sz w:val="24"/>
          <w:szCs w:val="24"/>
        </w:rPr>
        <w:t xml:space="preserve">       Сайт Филиала </w:t>
      </w:r>
      <w:proofErr w:type="spellStart"/>
      <w:r w:rsidRPr="00862AAF">
        <w:rPr>
          <w:rFonts w:ascii="Times New Roman" w:hAnsi="Times New Roman" w:cs="Times New Roman"/>
          <w:sz w:val="24"/>
          <w:szCs w:val="24"/>
        </w:rPr>
        <w:t>АлтГМК</w:t>
      </w:r>
      <w:proofErr w:type="spellEnd"/>
      <w:r w:rsidRPr="00862AA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62A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2AAF">
        <w:rPr>
          <w:rFonts w:ascii="Times New Roman" w:hAnsi="Times New Roman" w:cs="Times New Roman"/>
          <w:sz w:val="24"/>
          <w:szCs w:val="24"/>
        </w:rPr>
        <w:t xml:space="preserve">. Бийске:  </w:t>
      </w:r>
      <w:hyperlink r:id="rId8" w:history="1">
        <w:r w:rsidRPr="00862A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62AA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62A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altgmkbiysk</w:t>
        </w:r>
        <w:proofErr w:type="spellEnd"/>
        <w:r w:rsidRPr="00862AA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2A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62AA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862AAF" w:rsidRPr="00862AAF" w:rsidRDefault="00862AAF" w:rsidP="000C2A41">
      <w:pPr>
        <w:spacing w:line="234" w:lineRule="auto"/>
        <w:ind w:left="260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0C2A41" w:rsidRPr="00862AAF" w:rsidRDefault="000C2A41" w:rsidP="000C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3BD" w:rsidRPr="00862AAF" w:rsidRDefault="00B733BD" w:rsidP="00B733BD">
      <w:pPr>
        <w:rPr>
          <w:rFonts w:ascii="Times New Roman" w:hAnsi="Times New Roman" w:cs="Times New Roman"/>
          <w:sz w:val="24"/>
          <w:szCs w:val="24"/>
        </w:rPr>
      </w:pPr>
    </w:p>
    <w:p w:rsidR="00216E9C" w:rsidRPr="00862AAF" w:rsidRDefault="00216E9C">
      <w:pPr>
        <w:rPr>
          <w:rFonts w:ascii="Times New Roman" w:hAnsi="Times New Roman" w:cs="Times New Roman"/>
          <w:sz w:val="24"/>
          <w:szCs w:val="24"/>
        </w:rPr>
      </w:pPr>
    </w:p>
    <w:sectPr w:rsidR="00216E9C" w:rsidRPr="00862AAF" w:rsidSect="000F6C0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8201E29"/>
    <w:multiLevelType w:val="hybridMultilevel"/>
    <w:tmpl w:val="5FBC12D8"/>
    <w:lvl w:ilvl="0" w:tplc="88E89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D306A"/>
    <w:multiLevelType w:val="hybridMultilevel"/>
    <w:tmpl w:val="00E6C4CA"/>
    <w:lvl w:ilvl="0" w:tplc="88E89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B733BD"/>
    <w:rsid w:val="00026878"/>
    <w:rsid w:val="00031F1D"/>
    <w:rsid w:val="00032C8F"/>
    <w:rsid w:val="00057654"/>
    <w:rsid w:val="000807E7"/>
    <w:rsid w:val="000C2A41"/>
    <w:rsid w:val="000F6C0A"/>
    <w:rsid w:val="001C1ABD"/>
    <w:rsid w:val="002140B2"/>
    <w:rsid w:val="00216E9C"/>
    <w:rsid w:val="00216EDD"/>
    <w:rsid w:val="00233D6E"/>
    <w:rsid w:val="00237BC3"/>
    <w:rsid w:val="002600E6"/>
    <w:rsid w:val="002B6E0E"/>
    <w:rsid w:val="002C2D31"/>
    <w:rsid w:val="00306479"/>
    <w:rsid w:val="003121AD"/>
    <w:rsid w:val="0037075C"/>
    <w:rsid w:val="003B7B3A"/>
    <w:rsid w:val="00406A98"/>
    <w:rsid w:val="0041769D"/>
    <w:rsid w:val="00467212"/>
    <w:rsid w:val="00473AD0"/>
    <w:rsid w:val="004941AA"/>
    <w:rsid w:val="0049565A"/>
    <w:rsid w:val="004B1278"/>
    <w:rsid w:val="004D5E71"/>
    <w:rsid w:val="00522516"/>
    <w:rsid w:val="00533230"/>
    <w:rsid w:val="005D2551"/>
    <w:rsid w:val="005D4A36"/>
    <w:rsid w:val="005F3E17"/>
    <w:rsid w:val="0061176C"/>
    <w:rsid w:val="00611A05"/>
    <w:rsid w:val="006A5876"/>
    <w:rsid w:val="006C34D0"/>
    <w:rsid w:val="006D63E9"/>
    <w:rsid w:val="006E56D9"/>
    <w:rsid w:val="006E69FF"/>
    <w:rsid w:val="00723184"/>
    <w:rsid w:val="00757C64"/>
    <w:rsid w:val="00796BF5"/>
    <w:rsid w:val="007D08C2"/>
    <w:rsid w:val="00836996"/>
    <w:rsid w:val="00862AAF"/>
    <w:rsid w:val="00937E0A"/>
    <w:rsid w:val="00950ADE"/>
    <w:rsid w:val="00956B92"/>
    <w:rsid w:val="00973C6C"/>
    <w:rsid w:val="009931C0"/>
    <w:rsid w:val="00994FD9"/>
    <w:rsid w:val="00997A8A"/>
    <w:rsid w:val="009A6329"/>
    <w:rsid w:val="009A7890"/>
    <w:rsid w:val="009B34C3"/>
    <w:rsid w:val="00A52ADD"/>
    <w:rsid w:val="00A723D2"/>
    <w:rsid w:val="00A74502"/>
    <w:rsid w:val="00A76FA5"/>
    <w:rsid w:val="00AD30C2"/>
    <w:rsid w:val="00AD498D"/>
    <w:rsid w:val="00B118FA"/>
    <w:rsid w:val="00B43DFE"/>
    <w:rsid w:val="00B46F29"/>
    <w:rsid w:val="00B733BD"/>
    <w:rsid w:val="00B85BCB"/>
    <w:rsid w:val="00BC3325"/>
    <w:rsid w:val="00C43E7C"/>
    <w:rsid w:val="00C458EC"/>
    <w:rsid w:val="00CA346F"/>
    <w:rsid w:val="00CC1E6B"/>
    <w:rsid w:val="00CD1F9F"/>
    <w:rsid w:val="00D06B59"/>
    <w:rsid w:val="00DA4813"/>
    <w:rsid w:val="00DF4145"/>
    <w:rsid w:val="00E404C8"/>
    <w:rsid w:val="00ED5CA7"/>
    <w:rsid w:val="00ED6756"/>
    <w:rsid w:val="00F46564"/>
    <w:rsid w:val="00F74725"/>
    <w:rsid w:val="00F767F5"/>
    <w:rsid w:val="00F8641D"/>
    <w:rsid w:val="00F959AA"/>
    <w:rsid w:val="00FA27D4"/>
    <w:rsid w:val="00FB684F"/>
    <w:rsid w:val="00FC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AutoShape 18"/>
        <o:r id="V:Rule9" type="connector" idref="#AutoShape 25"/>
        <o:r id="V:Rule10" type="connector" idref="#AutoShape 19"/>
        <o:r id="V:Rule11" type="connector" idref="#AutoShape 22"/>
        <o:r id="V:Rule12" type="connector" idref="#AutoShape 23"/>
        <o:r id="V:Rule13" type="connector" idref="#AutoShape 20"/>
        <o:r id="V:Rule14" type="connector" idref="#AutoShap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B733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33BD"/>
    <w:pPr>
      <w:widowControl w:val="0"/>
      <w:shd w:val="clear" w:color="auto" w:fill="FFFFFF"/>
      <w:spacing w:before="2460" w:after="1740" w:line="524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List Paragraph"/>
    <w:basedOn w:val="a"/>
    <w:link w:val="a4"/>
    <w:qFormat/>
    <w:rsid w:val="00B733BD"/>
    <w:pPr>
      <w:widowControl w:val="0"/>
      <w:autoSpaceDE w:val="0"/>
      <w:autoSpaceDN w:val="0"/>
      <w:spacing w:after="0" w:line="240" w:lineRule="auto"/>
      <w:ind w:left="400" w:firstLine="566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4">
    <w:name w:val="Абзац списка Знак"/>
    <w:link w:val="a3"/>
    <w:locked/>
    <w:rsid w:val="00B733BD"/>
    <w:rPr>
      <w:rFonts w:ascii="Times New Roman" w:eastAsia="Times New Roman" w:hAnsi="Times New Roman" w:cs="Times New Roman"/>
      <w:lang w:val="en-US" w:eastAsia="en-US" w:bidi="en-US"/>
    </w:rPr>
  </w:style>
  <w:style w:type="character" w:styleId="a5">
    <w:name w:val="Hyperlink"/>
    <w:basedOn w:val="a0"/>
    <w:uiPriority w:val="99"/>
    <w:unhideWhenUsed/>
    <w:rsid w:val="00B733BD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9A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gmkbiy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gm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tgmkbiysk.ru/" TargetMode="External"/><Relationship Id="rId5" Type="http://schemas.openxmlformats.org/officeDocument/2006/relationships/hyperlink" Target="mailto:bigmu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metod_PC</cp:lastModifiedBy>
  <cp:revision>51</cp:revision>
  <cp:lastPrinted>2023-02-10T07:34:00Z</cp:lastPrinted>
  <dcterms:created xsi:type="dcterms:W3CDTF">2022-06-20T07:55:00Z</dcterms:created>
  <dcterms:modified xsi:type="dcterms:W3CDTF">2024-09-26T04:14:00Z</dcterms:modified>
</cp:coreProperties>
</file>